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40A" w:rsidRDefault="00D0040A" w:rsidP="00D0040A">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赤兴乡</w:t>
      </w:r>
      <w:r w:rsidR="00284DEC">
        <w:rPr>
          <w:rFonts w:ascii="宋体" w:eastAsia="宋体" w:hAnsi="宋体" w:cs="宋体" w:hint="eastAsia"/>
          <w:kern w:val="0"/>
          <w:sz w:val="24"/>
          <w:szCs w:val="24"/>
        </w:rPr>
        <w:t>2022</w:t>
      </w:r>
      <w:r w:rsidR="00E40F50">
        <w:rPr>
          <w:rFonts w:ascii="宋体" w:eastAsia="宋体" w:hAnsi="宋体" w:cs="宋体" w:hint="eastAsia"/>
          <w:kern w:val="0"/>
          <w:sz w:val="24"/>
          <w:szCs w:val="24"/>
        </w:rPr>
        <w:t>年</w:t>
      </w:r>
      <w:r w:rsidR="002977F2">
        <w:rPr>
          <w:rFonts w:ascii="宋体" w:eastAsia="宋体" w:hAnsi="宋体" w:cs="宋体" w:hint="eastAsia"/>
          <w:kern w:val="0"/>
          <w:sz w:val="24"/>
          <w:szCs w:val="24"/>
        </w:rPr>
        <w:t>政府</w:t>
      </w:r>
      <w:r>
        <w:rPr>
          <w:rFonts w:ascii="宋体" w:eastAsia="宋体" w:hAnsi="宋体" w:cs="宋体" w:hint="eastAsia"/>
          <w:kern w:val="0"/>
          <w:sz w:val="24"/>
          <w:szCs w:val="24"/>
        </w:rPr>
        <w:t>信息公开</w:t>
      </w:r>
      <w:r w:rsidR="002977F2">
        <w:rPr>
          <w:rFonts w:ascii="宋体" w:eastAsia="宋体" w:hAnsi="宋体" w:cs="宋体" w:hint="eastAsia"/>
          <w:kern w:val="0"/>
          <w:sz w:val="24"/>
          <w:szCs w:val="24"/>
        </w:rPr>
        <w:t>工作年度</w:t>
      </w:r>
      <w:r>
        <w:rPr>
          <w:rFonts w:ascii="宋体" w:eastAsia="宋体" w:hAnsi="宋体" w:cs="宋体" w:hint="eastAsia"/>
          <w:kern w:val="0"/>
          <w:sz w:val="24"/>
          <w:szCs w:val="24"/>
        </w:rPr>
        <w:t>报告</w:t>
      </w:r>
    </w:p>
    <w:p w:rsidR="00D0040A" w:rsidRPr="00D0040A" w:rsidRDefault="00D0040A" w:rsidP="00D0040A">
      <w:pPr>
        <w:widowControl/>
        <w:spacing w:before="100" w:beforeAutospacing="1" w:after="100" w:afterAutospacing="1"/>
        <w:ind w:firstLineChars="200" w:firstLine="480"/>
        <w:jc w:val="left"/>
        <w:rPr>
          <w:rFonts w:ascii="宋体" w:eastAsia="宋体" w:hAnsi="宋体" w:cs="宋体"/>
          <w:kern w:val="0"/>
          <w:sz w:val="24"/>
          <w:szCs w:val="24"/>
        </w:rPr>
      </w:pPr>
      <w:r w:rsidRPr="00D0040A">
        <w:rPr>
          <w:rFonts w:ascii="宋体" w:eastAsia="宋体" w:hAnsi="宋体" w:cs="宋体"/>
          <w:kern w:val="0"/>
          <w:sz w:val="24"/>
          <w:szCs w:val="24"/>
        </w:rPr>
        <w:t>依据《中华人民共和国政府信息公开条例》第五十条规定，现向社会公布</w:t>
      </w:r>
      <w:r w:rsidR="00284DEC">
        <w:rPr>
          <w:rFonts w:ascii="宋体" w:eastAsia="宋体" w:hAnsi="宋体" w:cs="宋体"/>
          <w:kern w:val="0"/>
          <w:sz w:val="24"/>
          <w:szCs w:val="24"/>
        </w:rPr>
        <w:t>202</w:t>
      </w:r>
      <w:r w:rsidR="00284DEC">
        <w:rPr>
          <w:rFonts w:ascii="宋体" w:eastAsia="宋体" w:hAnsi="宋体" w:cs="宋体" w:hint="eastAsia"/>
          <w:kern w:val="0"/>
          <w:sz w:val="24"/>
          <w:szCs w:val="24"/>
        </w:rPr>
        <w:t>2</w:t>
      </w:r>
      <w:r w:rsidRPr="00D0040A">
        <w:rPr>
          <w:rFonts w:ascii="宋体" w:eastAsia="宋体" w:hAnsi="宋体" w:cs="宋体"/>
          <w:kern w:val="0"/>
          <w:sz w:val="24"/>
          <w:szCs w:val="24"/>
        </w:rPr>
        <w:t>年赤兴乡人民政府信息公开年度报告。本报告主要包括</w:t>
      </w:r>
      <w:r w:rsidR="00284DEC">
        <w:rPr>
          <w:rFonts w:ascii="宋体" w:eastAsia="宋体" w:hAnsi="宋体" w:cs="宋体"/>
          <w:kern w:val="0"/>
          <w:sz w:val="24"/>
          <w:szCs w:val="24"/>
        </w:rPr>
        <w:t>202</w:t>
      </w:r>
      <w:r w:rsidR="00284DEC">
        <w:rPr>
          <w:rFonts w:ascii="宋体" w:eastAsia="宋体" w:hAnsi="宋体" w:cs="宋体" w:hint="eastAsia"/>
          <w:kern w:val="0"/>
          <w:sz w:val="24"/>
          <w:szCs w:val="24"/>
        </w:rPr>
        <w:t>2</w:t>
      </w:r>
      <w:r w:rsidR="00996455">
        <w:rPr>
          <w:rFonts w:ascii="宋体" w:eastAsia="宋体" w:hAnsi="宋体" w:cs="宋体"/>
          <w:kern w:val="0"/>
          <w:sz w:val="24"/>
          <w:szCs w:val="24"/>
        </w:rPr>
        <w:t>年信息公开工作开展</w:t>
      </w:r>
      <w:r w:rsidRPr="00D0040A">
        <w:rPr>
          <w:rFonts w:ascii="宋体" w:eastAsia="宋体" w:hAnsi="宋体" w:cs="宋体"/>
          <w:kern w:val="0"/>
          <w:sz w:val="24"/>
          <w:szCs w:val="24"/>
        </w:rPr>
        <w:t>情况、主动公开政府信息情况、收到和处理政府信息公开申请情况、政府信息公开行政复议、行政诉讼情况、</w:t>
      </w:r>
      <w:r w:rsidR="00284DEC">
        <w:rPr>
          <w:rFonts w:ascii="宋体" w:eastAsia="宋体" w:hAnsi="宋体" w:cs="宋体"/>
          <w:kern w:val="0"/>
          <w:sz w:val="24"/>
          <w:szCs w:val="24"/>
        </w:rPr>
        <w:t>202</w:t>
      </w:r>
      <w:r w:rsidR="00284DEC">
        <w:rPr>
          <w:rFonts w:ascii="宋体" w:eastAsia="宋体" w:hAnsi="宋体" w:cs="宋体" w:hint="eastAsia"/>
          <w:kern w:val="0"/>
          <w:sz w:val="24"/>
          <w:szCs w:val="24"/>
        </w:rPr>
        <w:t>2</w:t>
      </w:r>
      <w:r w:rsidRPr="00D0040A">
        <w:rPr>
          <w:rFonts w:ascii="宋体" w:eastAsia="宋体" w:hAnsi="宋体" w:cs="宋体"/>
          <w:kern w:val="0"/>
          <w:sz w:val="24"/>
          <w:szCs w:val="24"/>
        </w:rPr>
        <w:t>年信息公开存在的主要问题及改进情况等五部分组成。本报告信息数据统计期限为：</w:t>
      </w:r>
      <w:r w:rsidR="00284DEC">
        <w:rPr>
          <w:rFonts w:ascii="宋体" w:eastAsia="宋体" w:hAnsi="宋体" w:cs="宋体"/>
          <w:kern w:val="0"/>
          <w:sz w:val="24"/>
          <w:szCs w:val="24"/>
        </w:rPr>
        <w:t>202</w:t>
      </w:r>
      <w:r w:rsidR="00284DEC">
        <w:rPr>
          <w:rFonts w:ascii="宋体" w:eastAsia="宋体" w:hAnsi="宋体" w:cs="宋体" w:hint="eastAsia"/>
          <w:kern w:val="0"/>
          <w:sz w:val="24"/>
          <w:szCs w:val="24"/>
        </w:rPr>
        <w:t>2</w:t>
      </w:r>
      <w:r w:rsidRPr="00D0040A">
        <w:rPr>
          <w:rFonts w:ascii="宋体" w:eastAsia="宋体" w:hAnsi="宋体" w:cs="宋体"/>
          <w:kern w:val="0"/>
          <w:sz w:val="24"/>
          <w:szCs w:val="24"/>
        </w:rPr>
        <w:t>年1月1日</w:t>
      </w:r>
      <w:r w:rsidR="00284DEC">
        <w:rPr>
          <w:rFonts w:ascii="宋体" w:eastAsia="宋体" w:hAnsi="宋体" w:cs="宋体"/>
          <w:kern w:val="0"/>
          <w:sz w:val="24"/>
          <w:szCs w:val="24"/>
        </w:rPr>
        <w:t>—202</w:t>
      </w:r>
      <w:r w:rsidR="0096333F">
        <w:rPr>
          <w:rFonts w:ascii="宋体" w:eastAsia="宋体" w:hAnsi="宋体" w:cs="宋体" w:hint="eastAsia"/>
          <w:kern w:val="0"/>
          <w:sz w:val="24"/>
          <w:szCs w:val="24"/>
        </w:rPr>
        <w:t>3</w:t>
      </w:r>
      <w:r w:rsidRPr="00D0040A">
        <w:rPr>
          <w:rFonts w:ascii="宋体" w:eastAsia="宋体" w:hAnsi="宋体" w:cs="宋体"/>
          <w:kern w:val="0"/>
          <w:sz w:val="24"/>
          <w:szCs w:val="24"/>
        </w:rPr>
        <w:t>年</w:t>
      </w:r>
      <w:r w:rsidR="0096333F">
        <w:rPr>
          <w:rFonts w:ascii="宋体" w:eastAsia="宋体" w:hAnsi="宋体" w:cs="宋体" w:hint="eastAsia"/>
          <w:kern w:val="0"/>
          <w:sz w:val="24"/>
          <w:szCs w:val="24"/>
        </w:rPr>
        <w:t>1</w:t>
      </w:r>
      <w:r w:rsidRPr="00D0040A">
        <w:rPr>
          <w:rFonts w:ascii="宋体" w:eastAsia="宋体" w:hAnsi="宋体" w:cs="宋体"/>
          <w:kern w:val="0"/>
          <w:sz w:val="24"/>
          <w:szCs w:val="24"/>
        </w:rPr>
        <w:t>月</w:t>
      </w:r>
      <w:r w:rsidR="0096333F">
        <w:rPr>
          <w:rFonts w:ascii="宋体" w:eastAsia="宋体" w:hAnsi="宋体" w:cs="宋体" w:hint="eastAsia"/>
          <w:kern w:val="0"/>
          <w:sz w:val="24"/>
          <w:szCs w:val="24"/>
        </w:rPr>
        <w:t>1</w:t>
      </w:r>
      <w:r w:rsidRPr="00D0040A">
        <w:rPr>
          <w:rFonts w:ascii="宋体" w:eastAsia="宋体" w:hAnsi="宋体" w:cs="宋体"/>
          <w:kern w:val="0"/>
          <w:sz w:val="24"/>
          <w:szCs w:val="24"/>
        </w:rPr>
        <w:t>日。 如有疑问，请致电赤兴乡党政办，联系电话：0795-8412101。</w:t>
      </w:r>
    </w:p>
    <w:p w:rsidR="00AF1887" w:rsidRPr="00AF1887" w:rsidRDefault="00D0040A" w:rsidP="00AF1887">
      <w:pPr>
        <w:widowControl/>
        <w:spacing w:before="100" w:beforeAutospacing="1" w:after="100" w:afterAutospacing="1"/>
        <w:ind w:firstLineChars="200" w:firstLine="482"/>
        <w:jc w:val="left"/>
        <w:rPr>
          <w:rFonts w:ascii="宋体" w:eastAsia="宋体" w:hAnsi="宋体" w:cs="宋体"/>
          <w:kern w:val="0"/>
          <w:sz w:val="24"/>
          <w:szCs w:val="24"/>
        </w:rPr>
      </w:pPr>
      <w:r w:rsidRPr="00D0040A">
        <w:rPr>
          <w:rFonts w:ascii="MS Mincho" w:eastAsia="MS Mincho" w:hAnsi="MS Mincho" w:cs="MS Mincho" w:hint="eastAsia"/>
          <w:b/>
          <w:bCs/>
          <w:kern w:val="0"/>
          <w:sz w:val="24"/>
          <w:szCs w:val="24"/>
        </w:rPr>
        <w:t> </w:t>
      </w:r>
      <w:r w:rsidRPr="00AF1887">
        <w:rPr>
          <w:rFonts w:ascii="宋体" w:eastAsia="宋体" w:hAnsi="宋体" w:cs="宋体" w:hint="eastAsia"/>
          <w:kern w:val="0"/>
          <w:sz w:val="24"/>
          <w:szCs w:val="24"/>
        </w:rPr>
        <w:t> </w:t>
      </w:r>
      <w:r w:rsidR="00AF1887" w:rsidRPr="00AF1887">
        <w:rPr>
          <w:rFonts w:ascii="宋体" w:eastAsia="宋体" w:hAnsi="宋体" w:cs="宋体" w:hint="eastAsia"/>
          <w:kern w:val="0"/>
          <w:sz w:val="24"/>
          <w:szCs w:val="24"/>
        </w:rPr>
        <w:t>一、总体情况</w:t>
      </w:r>
    </w:p>
    <w:p w:rsidR="00AF1887" w:rsidRPr="00AF1887" w:rsidRDefault="00AF1887" w:rsidP="00AF1887">
      <w:pPr>
        <w:widowControl/>
        <w:spacing w:before="100" w:beforeAutospacing="1" w:after="100" w:afterAutospacing="1"/>
        <w:ind w:firstLineChars="200" w:firstLine="480"/>
        <w:jc w:val="left"/>
        <w:rPr>
          <w:rFonts w:ascii="宋体" w:eastAsia="宋体" w:hAnsi="宋体" w:cs="宋体" w:hint="eastAsia"/>
          <w:kern w:val="0"/>
          <w:sz w:val="24"/>
          <w:szCs w:val="24"/>
        </w:rPr>
      </w:pPr>
      <w:r w:rsidRPr="00AF1887">
        <w:rPr>
          <w:rFonts w:ascii="宋体" w:eastAsia="宋体" w:hAnsi="宋体" w:cs="宋体" w:hint="eastAsia"/>
          <w:kern w:val="0"/>
          <w:sz w:val="24"/>
          <w:szCs w:val="24"/>
        </w:rPr>
        <w:t>2022</w:t>
      </w:r>
      <w:r>
        <w:rPr>
          <w:rFonts w:ascii="宋体" w:eastAsia="宋体" w:hAnsi="宋体" w:cs="宋体" w:hint="eastAsia"/>
          <w:kern w:val="0"/>
          <w:sz w:val="24"/>
          <w:szCs w:val="24"/>
        </w:rPr>
        <w:t>年，赤兴乡</w:t>
      </w:r>
      <w:r w:rsidRPr="00AF1887">
        <w:rPr>
          <w:rFonts w:ascii="宋体" w:eastAsia="宋体" w:hAnsi="宋体" w:cs="宋体" w:hint="eastAsia"/>
          <w:kern w:val="0"/>
          <w:sz w:val="24"/>
          <w:szCs w:val="24"/>
        </w:rPr>
        <w:t>人民政府坚持以习近平新时代中国特色社会主义思想为指导，全面贯</w:t>
      </w:r>
      <w:r w:rsidR="007E02E7">
        <w:rPr>
          <w:rFonts w:ascii="宋体" w:eastAsia="宋体" w:hAnsi="宋体" w:cs="宋体" w:hint="eastAsia"/>
          <w:kern w:val="0"/>
          <w:sz w:val="24"/>
          <w:szCs w:val="24"/>
        </w:rPr>
        <w:t>彻落实国务院和省、市政府关于全面推进政务公开工作的部署要求，</w:t>
      </w:r>
      <w:r w:rsidRPr="00AF1887">
        <w:rPr>
          <w:rFonts w:ascii="宋体" w:eastAsia="宋体" w:hAnsi="宋体" w:cs="宋体" w:hint="eastAsia"/>
          <w:kern w:val="0"/>
          <w:sz w:val="24"/>
          <w:szCs w:val="24"/>
        </w:rPr>
        <w:t>围绕县委、县政府中心工作，</w:t>
      </w:r>
      <w:r w:rsidR="007E02E7">
        <w:rPr>
          <w:rFonts w:ascii="宋体" w:eastAsia="宋体" w:hAnsi="宋体" w:cs="宋体" w:hint="eastAsia"/>
          <w:kern w:val="0"/>
          <w:sz w:val="24"/>
          <w:szCs w:val="24"/>
        </w:rPr>
        <w:t>聚焦</w:t>
      </w:r>
      <w:r w:rsidRPr="00AF1887">
        <w:rPr>
          <w:rFonts w:ascii="宋体" w:eastAsia="宋体" w:hAnsi="宋体" w:cs="宋体" w:hint="eastAsia"/>
          <w:kern w:val="0"/>
          <w:sz w:val="24"/>
          <w:szCs w:val="24"/>
        </w:rPr>
        <w:t>群众关切</w:t>
      </w:r>
      <w:r w:rsidR="007E02E7">
        <w:rPr>
          <w:rFonts w:ascii="宋体" w:eastAsia="宋体" w:hAnsi="宋体" w:cs="宋体" w:hint="eastAsia"/>
          <w:kern w:val="0"/>
          <w:sz w:val="24"/>
          <w:szCs w:val="24"/>
        </w:rPr>
        <w:t>问题，持续优化</w:t>
      </w:r>
      <w:r w:rsidRPr="00AF1887">
        <w:rPr>
          <w:rFonts w:ascii="宋体" w:eastAsia="宋体" w:hAnsi="宋体" w:cs="宋体" w:hint="eastAsia"/>
          <w:kern w:val="0"/>
          <w:sz w:val="24"/>
          <w:szCs w:val="24"/>
        </w:rPr>
        <w:t>公开内容、规范公开程序、拓宽公开渠道，进</w:t>
      </w:r>
      <w:r w:rsidR="007E02E7">
        <w:rPr>
          <w:rFonts w:ascii="宋体" w:eastAsia="宋体" w:hAnsi="宋体" w:cs="宋体" w:hint="eastAsia"/>
          <w:kern w:val="0"/>
          <w:sz w:val="24"/>
          <w:szCs w:val="24"/>
        </w:rPr>
        <w:t>一步提高政府信息公开工作法治化、标准化、规范化水平，有效推动</w:t>
      </w:r>
      <w:r w:rsidRPr="00AF1887">
        <w:rPr>
          <w:rFonts w:ascii="宋体" w:eastAsia="宋体" w:hAnsi="宋体" w:cs="宋体" w:hint="eastAsia"/>
          <w:kern w:val="0"/>
          <w:sz w:val="24"/>
          <w:szCs w:val="24"/>
        </w:rPr>
        <w:t>“五型”政府建设。</w:t>
      </w:r>
    </w:p>
    <w:p w:rsidR="00AF1887" w:rsidRPr="00AF1887" w:rsidRDefault="00AF1887" w:rsidP="00AF1887">
      <w:pPr>
        <w:widowControl/>
        <w:spacing w:before="100" w:beforeAutospacing="1" w:after="100" w:afterAutospacing="1"/>
        <w:ind w:firstLineChars="200" w:firstLine="480"/>
        <w:jc w:val="left"/>
        <w:rPr>
          <w:rFonts w:ascii="宋体" w:eastAsia="宋体" w:hAnsi="宋体" w:cs="宋体" w:hint="eastAsia"/>
          <w:kern w:val="0"/>
          <w:sz w:val="24"/>
          <w:szCs w:val="24"/>
        </w:rPr>
      </w:pPr>
      <w:r w:rsidRPr="00AF1887">
        <w:rPr>
          <w:rFonts w:ascii="宋体" w:eastAsia="宋体" w:hAnsi="宋体" w:cs="宋体" w:hint="eastAsia"/>
          <w:kern w:val="0"/>
          <w:sz w:val="24"/>
          <w:szCs w:val="24"/>
        </w:rPr>
        <w:t>（一）主动公开方面。我</w:t>
      </w:r>
      <w:r w:rsidR="004D2DD7">
        <w:rPr>
          <w:rFonts w:ascii="宋体" w:eastAsia="宋体" w:hAnsi="宋体" w:cs="宋体" w:hint="eastAsia"/>
          <w:kern w:val="0"/>
          <w:sz w:val="24"/>
          <w:szCs w:val="24"/>
        </w:rPr>
        <w:t>乡</w:t>
      </w:r>
      <w:r w:rsidRPr="00AF1887">
        <w:rPr>
          <w:rFonts w:ascii="宋体" w:eastAsia="宋体" w:hAnsi="宋体" w:cs="宋体" w:hint="eastAsia"/>
          <w:kern w:val="0"/>
          <w:sz w:val="24"/>
          <w:szCs w:val="24"/>
        </w:rPr>
        <w:t>截止2022年12月31日，累计主动公开信息</w:t>
      </w:r>
      <w:r w:rsidR="004D2DD7">
        <w:rPr>
          <w:rFonts w:ascii="宋体" w:eastAsia="宋体" w:hAnsi="宋体" w:cs="宋体" w:hint="eastAsia"/>
          <w:kern w:val="0"/>
          <w:sz w:val="24"/>
          <w:szCs w:val="24"/>
        </w:rPr>
        <w:t>240</w:t>
      </w:r>
      <w:r w:rsidRPr="00AF1887">
        <w:rPr>
          <w:rFonts w:ascii="宋体" w:eastAsia="宋体" w:hAnsi="宋体" w:cs="宋体" w:hint="eastAsia"/>
          <w:kern w:val="0"/>
          <w:sz w:val="24"/>
          <w:szCs w:val="24"/>
        </w:rPr>
        <w:t>条，其中：乡各项工作动态</w:t>
      </w:r>
      <w:r w:rsidR="004D2DD7">
        <w:rPr>
          <w:rFonts w:ascii="宋体" w:eastAsia="宋体" w:hAnsi="宋体" w:cs="宋体" w:hint="eastAsia"/>
          <w:kern w:val="0"/>
          <w:sz w:val="24"/>
          <w:szCs w:val="24"/>
        </w:rPr>
        <w:t>236</w:t>
      </w:r>
      <w:r w:rsidRPr="00AF1887">
        <w:rPr>
          <w:rFonts w:ascii="宋体" w:eastAsia="宋体" w:hAnsi="宋体" w:cs="宋体" w:hint="eastAsia"/>
          <w:kern w:val="0"/>
          <w:sz w:val="24"/>
          <w:szCs w:val="24"/>
        </w:rPr>
        <w:t>条、主动公示概况信息3条、政府信息公开年报1</w:t>
      </w:r>
      <w:r w:rsidR="004D2DD7">
        <w:rPr>
          <w:rFonts w:ascii="宋体" w:eastAsia="宋体" w:hAnsi="宋体" w:cs="宋体" w:hint="eastAsia"/>
          <w:kern w:val="0"/>
          <w:sz w:val="24"/>
          <w:szCs w:val="24"/>
        </w:rPr>
        <w:t>条。</w:t>
      </w:r>
    </w:p>
    <w:p w:rsidR="00AF1887" w:rsidRPr="00AF1887" w:rsidRDefault="00AF1887" w:rsidP="00AF1887">
      <w:pPr>
        <w:widowControl/>
        <w:spacing w:before="100" w:beforeAutospacing="1" w:after="100" w:afterAutospacing="1"/>
        <w:ind w:firstLineChars="200" w:firstLine="480"/>
        <w:jc w:val="left"/>
        <w:rPr>
          <w:rFonts w:ascii="宋体" w:eastAsia="宋体" w:hAnsi="宋体" w:cs="宋体" w:hint="eastAsia"/>
          <w:kern w:val="0"/>
          <w:sz w:val="24"/>
          <w:szCs w:val="24"/>
        </w:rPr>
      </w:pPr>
      <w:r w:rsidRPr="00AF1887">
        <w:rPr>
          <w:rFonts w:ascii="宋体" w:eastAsia="宋体" w:hAnsi="宋体" w:cs="宋体" w:hint="eastAsia"/>
          <w:kern w:val="0"/>
          <w:sz w:val="24"/>
          <w:szCs w:val="24"/>
        </w:rPr>
        <w:t>（二）依申请公开方面。2022年度，我</w:t>
      </w:r>
      <w:r w:rsidR="004D2DD7">
        <w:rPr>
          <w:rFonts w:ascii="宋体" w:eastAsia="宋体" w:hAnsi="宋体" w:cs="宋体" w:hint="eastAsia"/>
          <w:kern w:val="0"/>
          <w:sz w:val="24"/>
          <w:szCs w:val="24"/>
        </w:rPr>
        <w:t>乡</w:t>
      </w:r>
      <w:r w:rsidRPr="00AF1887">
        <w:rPr>
          <w:rFonts w:ascii="宋体" w:eastAsia="宋体" w:hAnsi="宋体" w:cs="宋体" w:hint="eastAsia"/>
          <w:kern w:val="0"/>
          <w:sz w:val="24"/>
          <w:szCs w:val="24"/>
        </w:rPr>
        <w:t>未收到政府信息依申请公开，未发生政府信息公开行政复议、起诉。</w:t>
      </w:r>
    </w:p>
    <w:p w:rsidR="00AF1887" w:rsidRPr="00AF1887" w:rsidRDefault="00AF1887" w:rsidP="00AF1887">
      <w:pPr>
        <w:widowControl/>
        <w:spacing w:before="100" w:beforeAutospacing="1" w:after="100" w:afterAutospacing="1"/>
        <w:ind w:firstLineChars="200" w:firstLine="480"/>
        <w:jc w:val="left"/>
        <w:rPr>
          <w:rFonts w:ascii="宋体" w:eastAsia="宋体" w:hAnsi="宋体" w:cs="宋体" w:hint="eastAsia"/>
          <w:kern w:val="0"/>
          <w:sz w:val="24"/>
          <w:szCs w:val="24"/>
        </w:rPr>
      </w:pPr>
      <w:r w:rsidRPr="00AF1887">
        <w:rPr>
          <w:rFonts w:ascii="宋体" w:eastAsia="宋体" w:hAnsi="宋体" w:cs="宋体" w:hint="eastAsia"/>
          <w:kern w:val="0"/>
          <w:sz w:val="24"/>
          <w:szCs w:val="24"/>
        </w:rPr>
        <w:t>（三）政府信息管理方面。调整了政务公开工作领导小组，由主要领导亲自抓，分管领导具体抓，并落实人员专门抓，形成了一级抓一级、层层抓落实的组织领导机制，加强了对政务服务公开工作的领导，做到领导工作到位、责任落实到人。为保证政务公开工作的常态化、制度化、规范化，确保政务公开工作高质量、高标准、严要求地进行，做到全面公开、及时公开，建立和完善了有关的工作制度：一是领导责任制，建立起主要领导负总责、分管领导主抓、各有关部门配合的工作机制。二是建立政务公开工作的长效机制，做到落实分管领导、落实专门机构、落实专职人员、落实有关工作措施和制度，使政务公开工作长期有人管、有人抓，形成有效的工作机制。</w:t>
      </w:r>
    </w:p>
    <w:p w:rsidR="00AF1887" w:rsidRPr="00AF1887" w:rsidRDefault="00AF1887" w:rsidP="00AF1887">
      <w:pPr>
        <w:widowControl/>
        <w:spacing w:before="100" w:beforeAutospacing="1" w:after="100" w:afterAutospacing="1"/>
        <w:ind w:firstLineChars="200" w:firstLine="480"/>
        <w:jc w:val="left"/>
        <w:rPr>
          <w:rFonts w:ascii="宋体" w:eastAsia="宋体" w:hAnsi="宋体" w:cs="宋体" w:hint="eastAsia"/>
          <w:kern w:val="0"/>
          <w:sz w:val="24"/>
          <w:szCs w:val="24"/>
        </w:rPr>
      </w:pPr>
      <w:r w:rsidRPr="00AF1887">
        <w:rPr>
          <w:rFonts w:ascii="宋体" w:eastAsia="宋体" w:hAnsi="宋体" w:cs="宋体" w:hint="eastAsia"/>
          <w:kern w:val="0"/>
          <w:sz w:val="24"/>
          <w:szCs w:val="24"/>
        </w:rPr>
        <w:t>（四）平台建设方面。2022年我</w:t>
      </w:r>
      <w:r w:rsidR="004D2DD7">
        <w:rPr>
          <w:rFonts w:ascii="宋体" w:eastAsia="宋体" w:hAnsi="宋体" w:cs="宋体" w:hint="eastAsia"/>
          <w:kern w:val="0"/>
          <w:sz w:val="24"/>
          <w:szCs w:val="24"/>
        </w:rPr>
        <w:t>乡</w:t>
      </w:r>
      <w:r w:rsidRPr="00AF1887">
        <w:rPr>
          <w:rFonts w:ascii="宋体" w:eastAsia="宋体" w:hAnsi="宋体" w:cs="宋体" w:hint="eastAsia"/>
          <w:kern w:val="0"/>
          <w:sz w:val="24"/>
          <w:szCs w:val="24"/>
        </w:rPr>
        <w:t>使用市政府网站集约化平台发布信息，运行正常，无微博、微信等政务新媒体。</w:t>
      </w:r>
    </w:p>
    <w:p w:rsidR="00AF1887" w:rsidRPr="00AF1887" w:rsidRDefault="00AF1887" w:rsidP="00AF1887">
      <w:pPr>
        <w:widowControl/>
        <w:spacing w:before="100" w:beforeAutospacing="1" w:after="100" w:afterAutospacing="1"/>
        <w:ind w:firstLineChars="200" w:firstLine="480"/>
        <w:jc w:val="left"/>
        <w:rPr>
          <w:rFonts w:ascii="宋体" w:eastAsia="宋体" w:hAnsi="宋体" w:cs="宋体" w:hint="eastAsia"/>
          <w:kern w:val="0"/>
          <w:sz w:val="24"/>
          <w:szCs w:val="24"/>
        </w:rPr>
      </w:pPr>
      <w:r w:rsidRPr="00AF1887">
        <w:rPr>
          <w:rFonts w:ascii="宋体" w:eastAsia="宋体" w:hAnsi="宋体" w:cs="宋体" w:hint="eastAsia"/>
          <w:kern w:val="0"/>
          <w:sz w:val="24"/>
          <w:szCs w:val="24"/>
        </w:rPr>
        <w:t>（五）监督保障方面。一是合理配置信息公开人员、机构，安排1名专职人员负责政府信息公开工作。二是强化信息发布能力提升，召开专题培训会议，重点解读信息发布相关文件规定及要求，规范信息公开规程，同时严格落实信息发布保密审查，确保涉密信息不公开，公开信息不涉密。三是强化政府信息公开监督指导，定期开展自查自纠，狠抓整改落实，确保信息发布规范、准确。</w:t>
      </w:r>
    </w:p>
    <w:p w:rsidR="00D0040A" w:rsidRPr="00AB1827" w:rsidRDefault="00D0040A" w:rsidP="00AF1887">
      <w:pPr>
        <w:widowControl/>
        <w:spacing w:before="100" w:beforeAutospacing="1" w:after="100" w:afterAutospacing="1"/>
        <w:jc w:val="left"/>
        <w:rPr>
          <w:rFonts w:ascii="宋体" w:eastAsia="宋体" w:hAnsi="宋体" w:cs="宋体"/>
          <w:b/>
          <w:bCs/>
          <w:kern w:val="0"/>
          <w:sz w:val="24"/>
          <w:szCs w:val="24"/>
        </w:rPr>
      </w:pPr>
      <w:r w:rsidRPr="00AB1827">
        <w:rPr>
          <w:rFonts w:ascii="宋体" w:eastAsia="宋体" w:hAnsi="宋体" w:cs="宋体"/>
          <w:b/>
          <w:bCs/>
          <w:kern w:val="0"/>
          <w:sz w:val="24"/>
          <w:szCs w:val="24"/>
        </w:rPr>
        <w:t>二、主动公开政府信息情况</w:t>
      </w:r>
    </w:p>
    <w:tbl>
      <w:tblPr>
        <w:tblW w:w="9735" w:type="dxa"/>
        <w:tblCellMar>
          <w:left w:w="0" w:type="dxa"/>
          <w:right w:w="0" w:type="dxa"/>
        </w:tblCellMar>
        <w:tblLook w:val="04A0"/>
      </w:tblPr>
      <w:tblGrid>
        <w:gridCol w:w="2433"/>
        <w:gridCol w:w="2434"/>
        <w:gridCol w:w="2434"/>
        <w:gridCol w:w="2434"/>
      </w:tblGrid>
      <w:tr w:rsidR="00D0040A" w:rsidRPr="00D0040A" w:rsidTr="00D0040A">
        <w:trPr>
          <w:trHeight w:val="340"/>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D0040A" w:rsidRPr="00D0040A" w:rsidRDefault="00D0040A" w:rsidP="00D0040A">
            <w:pPr>
              <w:widowControl/>
              <w:jc w:val="left"/>
              <w:rPr>
                <w:rFonts w:ascii="Calibri" w:eastAsia="宋体" w:hAnsi="Calibri" w:cs="Calibri"/>
                <w:kern w:val="0"/>
                <w:szCs w:val="21"/>
              </w:rPr>
            </w:pPr>
            <w:r w:rsidRPr="00D0040A">
              <w:rPr>
                <w:rFonts w:ascii="宋体" w:eastAsia="宋体" w:hAnsi="宋体" w:cs="Calibri" w:hint="eastAsia"/>
                <w:color w:val="000000"/>
                <w:kern w:val="0"/>
                <w:sz w:val="20"/>
                <w:szCs w:val="20"/>
              </w:rPr>
              <w:lastRenderedPageBreak/>
              <w:t>第二十条第（一）项</w:t>
            </w:r>
          </w:p>
        </w:tc>
      </w:tr>
      <w:tr w:rsidR="00D0040A" w:rsidRPr="00D0040A" w:rsidTr="00D0040A">
        <w:trPr>
          <w:trHeight w:val="340"/>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jc w:val="left"/>
              <w:rPr>
                <w:rFonts w:ascii="Calibri" w:eastAsia="宋体" w:hAnsi="Calibri" w:cs="Calibri"/>
                <w:kern w:val="0"/>
                <w:szCs w:val="21"/>
              </w:rPr>
            </w:pPr>
            <w:r w:rsidRPr="00D0040A">
              <w:rPr>
                <w:rFonts w:ascii="宋体" w:eastAsia="宋体" w:hAnsi="宋体" w:cs="Calibri" w:hint="eastAsia"/>
                <w:color w:val="000000"/>
                <w:kern w:val="0"/>
                <w:sz w:val="20"/>
                <w:szCs w:val="20"/>
              </w:rPr>
              <w:t>信息内容</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jc w:val="left"/>
              <w:rPr>
                <w:rFonts w:ascii="Calibri" w:eastAsia="宋体" w:hAnsi="Calibri" w:cs="Calibri"/>
                <w:kern w:val="0"/>
                <w:szCs w:val="21"/>
              </w:rPr>
            </w:pPr>
            <w:r w:rsidRPr="00D0040A">
              <w:rPr>
                <w:rFonts w:ascii="宋体" w:eastAsia="宋体" w:hAnsi="宋体" w:cs="Calibri" w:hint="eastAsia"/>
                <w:color w:val="000000"/>
                <w:kern w:val="0"/>
                <w:sz w:val="20"/>
                <w:szCs w:val="20"/>
              </w:rPr>
              <w:t>本年</w:t>
            </w:r>
            <w:r w:rsidRPr="00D0040A">
              <w:rPr>
                <w:rFonts w:ascii="宋体" w:eastAsia="宋体" w:hAnsi="宋体" w:cs="Calibri" w:hint="eastAsia"/>
                <w:kern w:val="0"/>
                <w:sz w:val="20"/>
                <w:szCs w:val="20"/>
              </w:rPr>
              <w:t>制发件数</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jc w:val="left"/>
              <w:rPr>
                <w:rFonts w:ascii="Calibri" w:eastAsia="宋体" w:hAnsi="Calibri" w:cs="Calibri"/>
                <w:kern w:val="0"/>
                <w:szCs w:val="21"/>
              </w:rPr>
            </w:pPr>
            <w:r w:rsidRPr="00D0040A">
              <w:rPr>
                <w:rFonts w:ascii="宋体" w:eastAsia="宋体" w:hAnsi="宋体" w:cs="Calibri" w:hint="eastAsia"/>
                <w:color w:val="000000"/>
                <w:kern w:val="0"/>
                <w:sz w:val="20"/>
                <w:szCs w:val="20"/>
              </w:rPr>
              <w:t>本年废止件数</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jc w:val="left"/>
              <w:rPr>
                <w:rFonts w:ascii="Calibri" w:eastAsia="宋体" w:hAnsi="Calibri" w:cs="Calibri"/>
                <w:kern w:val="0"/>
                <w:szCs w:val="21"/>
              </w:rPr>
            </w:pPr>
            <w:r w:rsidRPr="00D0040A">
              <w:rPr>
                <w:rFonts w:ascii="宋体" w:eastAsia="宋体" w:hAnsi="宋体" w:cs="Calibri" w:hint="eastAsia"/>
                <w:color w:val="000000"/>
                <w:kern w:val="0"/>
                <w:sz w:val="20"/>
                <w:szCs w:val="20"/>
              </w:rPr>
              <w:t>现行有效件</w:t>
            </w:r>
            <w:r w:rsidRPr="00D0040A">
              <w:rPr>
                <w:rFonts w:ascii="宋体" w:eastAsia="宋体" w:hAnsi="宋体" w:cs="Calibri" w:hint="eastAsia"/>
                <w:kern w:val="0"/>
                <w:sz w:val="20"/>
                <w:szCs w:val="20"/>
              </w:rPr>
              <w:t>数</w:t>
            </w:r>
          </w:p>
        </w:tc>
      </w:tr>
      <w:tr w:rsidR="00D0040A" w:rsidRPr="00D0040A" w:rsidTr="00D0040A">
        <w:trPr>
          <w:trHeight w:val="340"/>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jc w:val="left"/>
              <w:rPr>
                <w:rFonts w:ascii="Calibri" w:eastAsia="宋体" w:hAnsi="Calibri" w:cs="Calibri"/>
                <w:kern w:val="0"/>
                <w:szCs w:val="21"/>
              </w:rPr>
            </w:pPr>
            <w:r w:rsidRPr="00D0040A">
              <w:rPr>
                <w:rFonts w:ascii="宋体" w:eastAsia="宋体" w:hAnsi="宋体" w:cs="Calibri" w:hint="eastAsia"/>
                <w:color w:val="000000"/>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hideMark/>
          </w:tcPr>
          <w:p w:rsidR="00D0040A" w:rsidRPr="00D0040A" w:rsidRDefault="00D0040A" w:rsidP="00D0040A">
            <w:pPr>
              <w:widowControl/>
              <w:jc w:val="left"/>
              <w:rPr>
                <w:rFonts w:ascii="Calibri" w:eastAsia="宋体" w:hAnsi="Calibri" w:cs="Calibri"/>
                <w:kern w:val="0"/>
                <w:szCs w:val="21"/>
              </w:rPr>
            </w:pPr>
            <w:r w:rsidRPr="00D0040A">
              <w:rPr>
                <w:rFonts w:ascii="宋体" w:eastAsia="宋体" w:hAnsi="宋体" w:cs="Calibri"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hideMark/>
          </w:tcPr>
          <w:p w:rsidR="00D0040A" w:rsidRPr="00D0040A" w:rsidRDefault="00D0040A" w:rsidP="00D0040A">
            <w:pPr>
              <w:widowControl/>
              <w:jc w:val="left"/>
              <w:rPr>
                <w:rFonts w:ascii="Calibri" w:eastAsia="宋体" w:hAnsi="Calibri" w:cs="Calibri"/>
                <w:kern w:val="0"/>
                <w:szCs w:val="21"/>
              </w:rPr>
            </w:pPr>
            <w:r w:rsidRPr="00D0040A">
              <w:rPr>
                <w:rFonts w:ascii="宋体" w:eastAsia="宋体" w:hAnsi="宋体" w:cs="Calibri"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hideMark/>
          </w:tcPr>
          <w:p w:rsidR="00D0040A" w:rsidRPr="00D0040A" w:rsidRDefault="00D0040A" w:rsidP="00D0040A">
            <w:pPr>
              <w:widowControl/>
              <w:jc w:val="left"/>
              <w:rPr>
                <w:rFonts w:ascii="Calibri" w:eastAsia="宋体" w:hAnsi="Calibri" w:cs="Calibri"/>
                <w:kern w:val="0"/>
                <w:szCs w:val="21"/>
              </w:rPr>
            </w:pPr>
            <w:r w:rsidRPr="00D0040A">
              <w:rPr>
                <w:rFonts w:ascii="宋体" w:eastAsia="宋体" w:hAnsi="宋体" w:cs="Calibri" w:hint="eastAsia"/>
                <w:color w:val="000000"/>
                <w:kern w:val="0"/>
                <w:sz w:val="20"/>
                <w:szCs w:val="20"/>
              </w:rPr>
              <w:t>0</w:t>
            </w:r>
          </w:p>
        </w:tc>
      </w:tr>
      <w:tr w:rsidR="00D0040A" w:rsidRPr="00D0040A" w:rsidTr="00D0040A">
        <w:trPr>
          <w:trHeight w:val="340"/>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jc w:val="left"/>
              <w:rPr>
                <w:rFonts w:ascii="Calibri" w:eastAsia="宋体" w:hAnsi="Calibri" w:cs="Calibri"/>
                <w:kern w:val="0"/>
                <w:szCs w:val="21"/>
              </w:rPr>
            </w:pPr>
            <w:r w:rsidRPr="00D0040A">
              <w:rPr>
                <w:rFonts w:ascii="宋体" w:eastAsia="宋体" w:hAnsi="宋体" w:cs="Calibri"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hideMark/>
          </w:tcPr>
          <w:p w:rsidR="00D0040A" w:rsidRPr="00D0040A" w:rsidRDefault="00D0040A" w:rsidP="00D0040A">
            <w:pPr>
              <w:widowControl/>
              <w:jc w:val="left"/>
              <w:rPr>
                <w:rFonts w:ascii="Calibri" w:eastAsia="宋体" w:hAnsi="Calibri" w:cs="Calibri"/>
                <w:kern w:val="0"/>
                <w:szCs w:val="21"/>
              </w:rPr>
            </w:pPr>
            <w:r w:rsidRPr="00D0040A">
              <w:rPr>
                <w:rFonts w:ascii="宋体" w:eastAsia="宋体" w:hAnsi="宋体" w:cs="Calibri"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hideMark/>
          </w:tcPr>
          <w:p w:rsidR="00D0040A" w:rsidRPr="00D0040A" w:rsidRDefault="00D0040A" w:rsidP="00D0040A">
            <w:pPr>
              <w:widowControl/>
              <w:jc w:val="left"/>
              <w:rPr>
                <w:rFonts w:ascii="Calibri" w:eastAsia="宋体" w:hAnsi="Calibri" w:cs="Calibri"/>
                <w:kern w:val="0"/>
                <w:szCs w:val="21"/>
              </w:rPr>
            </w:pPr>
            <w:r w:rsidRPr="00D0040A">
              <w:rPr>
                <w:rFonts w:ascii="宋体" w:eastAsia="宋体" w:hAnsi="宋体" w:cs="Calibri"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hideMark/>
          </w:tcPr>
          <w:p w:rsidR="00D0040A" w:rsidRPr="00D0040A" w:rsidRDefault="00D0040A" w:rsidP="00D0040A">
            <w:pPr>
              <w:widowControl/>
              <w:jc w:val="left"/>
              <w:rPr>
                <w:rFonts w:ascii="Calibri" w:eastAsia="宋体" w:hAnsi="Calibri" w:cs="Calibri"/>
                <w:kern w:val="0"/>
                <w:szCs w:val="21"/>
              </w:rPr>
            </w:pPr>
            <w:r w:rsidRPr="00D0040A">
              <w:rPr>
                <w:rFonts w:ascii="宋体" w:eastAsia="宋体" w:hAnsi="宋体" w:cs="Calibri" w:hint="eastAsia"/>
                <w:color w:val="000000"/>
                <w:kern w:val="0"/>
                <w:sz w:val="20"/>
                <w:szCs w:val="20"/>
              </w:rPr>
              <w:t>0</w:t>
            </w:r>
          </w:p>
        </w:tc>
      </w:tr>
      <w:tr w:rsidR="00D0040A" w:rsidRPr="00D0040A" w:rsidTr="00D0040A">
        <w:trPr>
          <w:trHeight w:val="340"/>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D0040A" w:rsidRPr="00D0040A" w:rsidRDefault="00D0040A" w:rsidP="00D0040A">
            <w:pPr>
              <w:widowControl/>
              <w:jc w:val="left"/>
              <w:rPr>
                <w:rFonts w:ascii="Calibri" w:eastAsia="宋体" w:hAnsi="Calibri" w:cs="Calibri"/>
                <w:kern w:val="0"/>
                <w:szCs w:val="21"/>
              </w:rPr>
            </w:pPr>
            <w:r w:rsidRPr="00D0040A">
              <w:rPr>
                <w:rFonts w:ascii="宋体" w:eastAsia="宋体" w:hAnsi="宋体" w:cs="Calibri" w:hint="eastAsia"/>
                <w:color w:val="000000"/>
                <w:kern w:val="0"/>
                <w:sz w:val="20"/>
                <w:szCs w:val="20"/>
              </w:rPr>
              <w:t>第二十条第（五）项</w:t>
            </w:r>
          </w:p>
        </w:tc>
      </w:tr>
      <w:tr w:rsidR="00D0040A" w:rsidRPr="00D0040A" w:rsidTr="00D0040A">
        <w:trPr>
          <w:trHeight w:val="340"/>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jc w:val="left"/>
              <w:rPr>
                <w:rFonts w:ascii="Calibri" w:eastAsia="宋体" w:hAnsi="Calibri" w:cs="Calibri"/>
                <w:kern w:val="0"/>
                <w:szCs w:val="21"/>
              </w:rPr>
            </w:pPr>
            <w:r w:rsidRPr="00D0040A">
              <w:rPr>
                <w:rFonts w:ascii="宋体" w:eastAsia="宋体" w:hAnsi="宋体" w:cs="Calibri"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jc w:val="left"/>
              <w:rPr>
                <w:rFonts w:ascii="Calibri" w:eastAsia="宋体" w:hAnsi="Calibri" w:cs="Calibri"/>
                <w:kern w:val="0"/>
                <w:szCs w:val="21"/>
              </w:rPr>
            </w:pPr>
            <w:r w:rsidRPr="00D0040A">
              <w:rPr>
                <w:rFonts w:ascii="宋体" w:eastAsia="宋体" w:hAnsi="宋体" w:cs="Calibri" w:hint="eastAsia"/>
                <w:color w:val="000000"/>
                <w:kern w:val="0"/>
                <w:sz w:val="20"/>
                <w:szCs w:val="20"/>
              </w:rPr>
              <w:t>本年处理决定数量</w:t>
            </w:r>
          </w:p>
        </w:tc>
      </w:tr>
      <w:tr w:rsidR="00D0040A" w:rsidRPr="00D0040A" w:rsidTr="00D0040A">
        <w:trPr>
          <w:trHeight w:val="340"/>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jc w:val="left"/>
              <w:rPr>
                <w:rFonts w:ascii="Calibri" w:eastAsia="宋体" w:hAnsi="Calibri" w:cs="Calibri"/>
                <w:kern w:val="0"/>
                <w:szCs w:val="21"/>
              </w:rPr>
            </w:pPr>
            <w:r w:rsidRPr="00D0040A">
              <w:rPr>
                <w:rFonts w:ascii="宋体" w:eastAsia="宋体" w:hAnsi="宋体" w:cs="Calibri"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jc w:val="left"/>
              <w:rPr>
                <w:rFonts w:ascii="Calibri" w:eastAsia="宋体" w:hAnsi="Calibri" w:cs="Calibri"/>
                <w:kern w:val="0"/>
                <w:szCs w:val="21"/>
              </w:rPr>
            </w:pPr>
            <w:r w:rsidRPr="00F71436">
              <w:rPr>
                <w:rFonts w:ascii="宋体" w:eastAsia="宋体" w:hAnsi="宋体" w:cs="Calibri"/>
                <w:color w:val="000000"/>
                <w:kern w:val="0"/>
                <w:sz w:val="20"/>
                <w:szCs w:val="20"/>
              </w:rPr>
              <w:t>0</w:t>
            </w:r>
          </w:p>
        </w:tc>
      </w:tr>
      <w:tr w:rsidR="00D0040A" w:rsidRPr="00D0040A" w:rsidTr="00D0040A">
        <w:trPr>
          <w:trHeight w:val="340"/>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D0040A" w:rsidRPr="00D0040A" w:rsidRDefault="00D0040A" w:rsidP="00D0040A">
            <w:pPr>
              <w:widowControl/>
              <w:jc w:val="left"/>
              <w:rPr>
                <w:rFonts w:ascii="Calibri" w:eastAsia="宋体" w:hAnsi="Calibri" w:cs="Calibri"/>
                <w:kern w:val="0"/>
                <w:szCs w:val="21"/>
              </w:rPr>
            </w:pPr>
            <w:r w:rsidRPr="00D0040A">
              <w:rPr>
                <w:rFonts w:ascii="宋体" w:eastAsia="宋体" w:hAnsi="宋体" w:cs="Calibri" w:hint="eastAsia"/>
                <w:color w:val="000000"/>
                <w:kern w:val="0"/>
                <w:sz w:val="20"/>
                <w:szCs w:val="20"/>
              </w:rPr>
              <w:t>第二十条第（六）项</w:t>
            </w:r>
          </w:p>
        </w:tc>
      </w:tr>
      <w:tr w:rsidR="00D0040A" w:rsidRPr="00D0040A" w:rsidTr="00D0040A">
        <w:trPr>
          <w:trHeight w:val="340"/>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jc w:val="left"/>
              <w:rPr>
                <w:rFonts w:ascii="Calibri" w:eastAsia="宋体" w:hAnsi="Calibri" w:cs="Calibri"/>
                <w:kern w:val="0"/>
                <w:szCs w:val="21"/>
              </w:rPr>
            </w:pPr>
            <w:r w:rsidRPr="00D0040A">
              <w:rPr>
                <w:rFonts w:ascii="宋体" w:eastAsia="宋体" w:hAnsi="宋体" w:cs="Calibri"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jc w:val="left"/>
              <w:rPr>
                <w:rFonts w:ascii="Calibri" w:eastAsia="宋体" w:hAnsi="Calibri" w:cs="Calibri"/>
                <w:kern w:val="0"/>
                <w:szCs w:val="21"/>
              </w:rPr>
            </w:pPr>
            <w:r w:rsidRPr="00D0040A">
              <w:rPr>
                <w:rFonts w:ascii="宋体" w:eastAsia="宋体" w:hAnsi="宋体" w:cs="Calibri" w:hint="eastAsia"/>
                <w:color w:val="000000"/>
                <w:kern w:val="0"/>
                <w:sz w:val="20"/>
                <w:szCs w:val="20"/>
              </w:rPr>
              <w:t>本年处理决定数量</w:t>
            </w:r>
          </w:p>
        </w:tc>
      </w:tr>
      <w:tr w:rsidR="00D0040A" w:rsidRPr="00D0040A" w:rsidTr="00D0040A">
        <w:trPr>
          <w:trHeight w:val="340"/>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jc w:val="left"/>
              <w:rPr>
                <w:rFonts w:ascii="Calibri" w:eastAsia="宋体" w:hAnsi="Calibri" w:cs="Calibri"/>
                <w:kern w:val="0"/>
                <w:szCs w:val="21"/>
              </w:rPr>
            </w:pPr>
            <w:r w:rsidRPr="00D0040A">
              <w:rPr>
                <w:rFonts w:ascii="宋体" w:eastAsia="宋体" w:hAnsi="宋体" w:cs="Calibri"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jc w:val="left"/>
              <w:rPr>
                <w:rFonts w:ascii="Calibri" w:eastAsia="宋体" w:hAnsi="Calibri" w:cs="Calibri"/>
                <w:kern w:val="0"/>
                <w:szCs w:val="21"/>
              </w:rPr>
            </w:pPr>
            <w:r w:rsidRPr="00D0040A">
              <w:rPr>
                <w:rFonts w:ascii="宋体" w:eastAsia="宋体" w:hAnsi="宋体" w:cs="Calibri" w:hint="eastAsia"/>
                <w:color w:val="000000"/>
                <w:kern w:val="0"/>
                <w:sz w:val="20"/>
                <w:szCs w:val="20"/>
              </w:rPr>
              <w:t>1</w:t>
            </w:r>
          </w:p>
        </w:tc>
      </w:tr>
      <w:tr w:rsidR="00D0040A" w:rsidRPr="00D0040A" w:rsidTr="00D0040A">
        <w:trPr>
          <w:trHeight w:val="340"/>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jc w:val="left"/>
              <w:rPr>
                <w:rFonts w:ascii="Calibri" w:eastAsia="宋体" w:hAnsi="Calibri" w:cs="Calibri"/>
                <w:kern w:val="0"/>
                <w:szCs w:val="21"/>
              </w:rPr>
            </w:pPr>
            <w:r w:rsidRPr="00D0040A">
              <w:rPr>
                <w:rFonts w:ascii="宋体" w:eastAsia="宋体" w:hAnsi="宋体" w:cs="Calibri"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jc w:val="left"/>
              <w:rPr>
                <w:rFonts w:ascii="Calibri" w:eastAsia="宋体" w:hAnsi="Calibri" w:cs="Calibri"/>
                <w:kern w:val="0"/>
                <w:szCs w:val="21"/>
              </w:rPr>
            </w:pPr>
            <w:r w:rsidRPr="00D0040A">
              <w:rPr>
                <w:rFonts w:ascii="宋体" w:eastAsia="宋体" w:hAnsi="宋体" w:cs="Calibri" w:hint="eastAsia"/>
                <w:color w:val="000000"/>
                <w:kern w:val="0"/>
                <w:sz w:val="20"/>
                <w:szCs w:val="20"/>
              </w:rPr>
              <w:t>0</w:t>
            </w:r>
          </w:p>
        </w:tc>
      </w:tr>
      <w:tr w:rsidR="00D0040A" w:rsidRPr="00D0040A" w:rsidTr="00D0040A">
        <w:trPr>
          <w:trHeight w:val="340"/>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D0040A" w:rsidRPr="00D0040A" w:rsidRDefault="00D0040A" w:rsidP="00D0040A">
            <w:pPr>
              <w:widowControl/>
              <w:jc w:val="left"/>
              <w:rPr>
                <w:rFonts w:ascii="Calibri" w:eastAsia="宋体" w:hAnsi="Calibri" w:cs="Calibri"/>
                <w:kern w:val="0"/>
                <w:szCs w:val="21"/>
              </w:rPr>
            </w:pPr>
            <w:r w:rsidRPr="00D0040A">
              <w:rPr>
                <w:rFonts w:ascii="宋体" w:eastAsia="宋体" w:hAnsi="宋体" w:cs="Calibri" w:hint="eastAsia"/>
                <w:color w:val="000000"/>
                <w:kern w:val="0"/>
                <w:sz w:val="20"/>
                <w:szCs w:val="20"/>
              </w:rPr>
              <w:t>第二十条第（八）项</w:t>
            </w:r>
          </w:p>
        </w:tc>
      </w:tr>
      <w:tr w:rsidR="00D0040A" w:rsidRPr="00D0040A" w:rsidTr="00D0040A">
        <w:trPr>
          <w:trHeight w:val="340"/>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jc w:val="left"/>
              <w:rPr>
                <w:rFonts w:ascii="Calibri" w:eastAsia="宋体" w:hAnsi="Calibri" w:cs="Calibri"/>
                <w:kern w:val="0"/>
                <w:szCs w:val="21"/>
              </w:rPr>
            </w:pPr>
            <w:r w:rsidRPr="00D0040A">
              <w:rPr>
                <w:rFonts w:ascii="宋体" w:eastAsia="宋体" w:hAnsi="宋体" w:cs="Calibri"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hideMark/>
          </w:tcPr>
          <w:p w:rsidR="00D0040A" w:rsidRPr="00D0040A" w:rsidRDefault="00D0040A" w:rsidP="00D0040A">
            <w:pPr>
              <w:widowControl/>
              <w:jc w:val="left"/>
              <w:rPr>
                <w:rFonts w:ascii="Calibri" w:eastAsia="宋体" w:hAnsi="Calibri" w:cs="Calibri"/>
                <w:kern w:val="0"/>
                <w:szCs w:val="21"/>
              </w:rPr>
            </w:pPr>
            <w:r w:rsidRPr="00D0040A">
              <w:rPr>
                <w:rFonts w:ascii="宋体" w:eastAsia="宋体" w:hAnsi="宋体" w:cs="Calibri" w:hint="eastAsia"/>
                <w:color w:val="000000"/>
                <w:kern w:val="0"/>
                <w:sz w:val="20"/>
                <w:szCs w:val="20"/>
              </w:rPr>
              <w:t>本年收费金额（单位：万元）</w:t>
            </w:r>
          </w:p>
        </w:tc>
      </w:tr>
      <w:tr w:rsidR="00D0040A" w:rsidRPr="00D0040A" w:rsidTr="00D0040A">
        <w:trPr>
          <w:trHeight w:val="340"/>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jc w:val="left"/>
              <w:rPr>
                <w:rFonts w:ascii="Calibri" w:eastAsia="宋体" w:hAnsi="Calibri" w:cs="Calibri"/>
                <w:kern w:val="0"/>
                <w:szCs w:val="21"/>
              </w:rPr>
            </w:pPr>
            <w:r w:rsidRPr="00D0040A">
              <w:rPr>
                <w:rFonts w:ascii="宋体" w:eastAsia="宋体" w:hAnsi="宋体" w:cs="Calibri"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hideMark/>
          </w:tcPr>
          <w:p w:rsidR="00D0040A" w:rsidRPr="00D0040A" w:rsidRDefault="00F71436" w:rsidP="00F71436">
            <w:pPr>
              <w:widowControl/>
              <w:jc w:val="left"/>
              <w:rPr>
                <w:rFonts w:ascii="Calibri" w:eastAsia="宋体" w:hAnsi="Calibri" w:cs="Calibri"/>
                <w:kern w:val="0"/>
                <w:szCs w:val="21"/>
              </w:rPr>
            </w:pPr>
            <w:r w:rsidRPr="00F71436">
              <w:rPr>
                <w:rFonts w:ascii="宋体" w:eastAsia="宋体" w:hAnsi="宋体" w:cs="Calibri" w:hint="eastAsia"/>
                <w:color w:val="000000"/>
                <w:kern w:val="0"/>
                <w:sz w:val="20"/>
                <w:szCs w:val="20"/>
              </w:rPr>
              <w:t>0</w:t>
            </w:r>
          </w:p>
        </w:tc>
      </w:tr>
    </w:tbl>
    <w:p w:rsidR="00D0040A" w:rsidRPr="00AB1827" w:rsidRDefault="00D0040A" w:rsidP="00D0040A">
      <w:pPr>
        <w:widowControl/>
        <w:spacing w:before="100" w:beforeAutospacing="1" w:after="100" w:afterAutospacing="1"/>
        <w:jc w:val="left"/>
        <w:rPr>
          <w:rFonts w:ascii="宋体" w:eastAsia="宋体" w:hAnsi="宋体" w:cs="宋体"/>
          <w:b/>
          <w:bCs/>
          <w:kern w:val="0"/>
          <w:sz w:val="24"/>
          <w:szCs w:val="24"/>
        </w:rPr>
      </w:pPr>
      <w:r w:rsidRPr="00AB1827">
        <w:rPr>
          <w:rFonts w:ascii="宋体" w:eastAsia="宋体" w:hAnsi="宋体" w:cs="宋体" w:hint="eastAsia"/>
          <w:b/>
          <w:bCs/>
          <w:kern w:val="0"/>
          <w:sz w:val="24"/>
          <w:szCs w:val="24"/>
        </w:rPr>
        <w:t> </w:t>
      </w:r>
      <w:r w:rsidRPr="00AB1827">
        <w:rPr>
          <w:rFonts w:ascii="宋体" w:eastAsia="宋体" w:hAnsi="宋体" w:cs="宋体" w:hint="eastAsia"/>
          <w:b/>
          <w:bCs/>
          <w:kern w:val="0"/>
          <w:sz w:val="24"/>
          <w:szCs w:val="24"/>
        </w:rPr>
        <w:t> </w:t>
      </w:r>
      <w:r w:rsidRPr="00AB1827">
        <w:rPr>
          <w:rFonts w:ascii="宋体" w:eastAsia="宋体" w:hAnsi="宋体" w:cs="宋体" w:hint="eastAsia"/>
          <w:b/>
          <w:bCs/>
          <w:kern w:val="0"/>
          <w:sz w:val="24"/>
          <w:szCs w:val="24"/>
        </w:rPr>
        <w:t> </w:t>
      </w:r>
      <w:r w:rsidRPr="00AB1827">
        <w:rPr>
          <w:rFonts w:ascii="宋体" w:eastAsia="宋体" w:hAnsi="宋体" w:cs="宋体" w:hint="eastAsia"/>
          <w:b/>
          <w:bCs/>
          <w:kern w:val="0"/>
          <w:sz w:val="24"/>
          <w:szCs w:val="24"/>
        </w:rPr>
        <w:t> </w:t>
      </w:r>
      <w:r w:rsidRPr="00AB1827">
        <w:rPr>
          <w:rFonts w:ascii="宋体" w:eastAsia="宋体" w:hAnsi="宋体" w:cs="宋体"/>
          <w:b/>
          <w:bCs/>
          <w:kern w:val="0"/>
          <w:sz w:val="24"/>
          <w:szCs w:val="24"/>
        </w:rPr>
        <w:t>三、收到和处理政府信息公开申请情况</w:t>
      </w:r>
    </w:p>
    <w:tbl>
      <w:tblPr>
        <w:tblW w:w="9750" w:type="dxa"/>
        <w:tblCellMar>
          <w:left w:w="0" w:type="dxa"/>
          <w:right w:w="0" w:type="dxa"/>
        </w:tblCellMar>
        <w:tblLook w:val="04A0"/>
      </w:tblPr>
      <w:tblGrid>
        <w:gridCol w:w="755"/>
        <w:gridCol w:w="921"/>
        <w:gridCol w:w="3258"/>
        <w:gridCol w:w="688"/>
        <w:gridCol w:w="688"/>
        <w:gridCol w:w="688"/>
        <w:gridCol w:w="688"/>
        <w:gridCol w:w="688"/>
        <w:gridCol w:w="688"/>
        <w:gridCol w:w="688"/>
      </w:tblGrid>
      <w:tr w:rsidR="00D0040A" w:rsidRPr="00D0040A" w:rsidTr="00D0040A">
        <w:tc>
          <w:tcPr>
            <w:tcW w:w="4932"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hideMark/>
          </w:tcPr>
          <w:p w:rsidR="00D0040A" w:rsidRPr="00D0040A" w:rsidRDefault="00D0040A" w:rsidP="00D0040A">
            <w:pPr>
              <w:widowControl/>
              <w:spacing w:line="480" w:lineRule="auto"/>
              <w:jc w:val="left"/>
              <w:rPr>
                <w:rFonts w:ascii="Calibri" w:eastAsia="宋体" w:hAnsi="Calibri" w:cs="Calibri"/>
                <w:kern w:val="0"/>
                <w:szCs w:val="21"/>
              </w:rPr>
            </w:pPr>
            <w:r w:rsidRPr="00D0040A">
              <w:rPr>
                <w:rFonts w:ascii="楷体" w:eastAsia="楷体" w:hAnsi="楷体" w:cs="Calibri" w:hint="eastAsia"/>
                <w:color w:val="333333"/>
                <w:kern w:val="0"/>
                <w:sz w:val="20"/>
                <w:szCs w:val="20"/>
              </w:rPr>
              <w:t>（本列数据的勾稽关系为：第一项加第二项之和，等于第三项加第四项之和）</w:t>
            </w:r>
          </w:p>
        </w:tc>
        <w:tc>
          <w:tcPr>
            <w:tcW w:w="481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spacing w:line="480" w:lineRule="auto"/>
              <w:jc w:val="center"/>
              <w:rPr>
                <w:rFonts w:ascii="Calibri" w:eastAsia="宋体" w:hAnsi="Calibri" w:cs="Calibri"/>
                <w:kern w:val="0"/>
                <w:szCs w:val="21"/>
              </w:rPr>
            </w:pPr>
            <w:r w:rsidRPr="00D0040A">
              <w:rPr>
                <w:rFonts w:ascii="宋体" w:eastAsia="宋体" w:hAnsi="宋体" w:cs="Calibri" w:hint="eastAsia"/>
                <w:color w:val="333333"/>
                <w:kern w:val="0"/>
                <w:sz w:val="20"/>
                <w:szCs w:val="20"/>
              </w:rPr>
              <w:t>申请人情况</w:t>
            </w:r>
          </w:p>
        </w:tc>
      </w:tr>
      <w:tr w:rsidR="00D0040A" w:rsidRPr="00D0040A" w:rsidTr="00D0040A">
        <w:tc>
          <w:tcPr>
            <w:tcW w:w="0" w:type="auto"/>
            <w:gridSpan w:val="3"/>
            <w:vMerge/>
            <w:tcBorders>
              <w:top w:val="single" w:sz="8" w:space="0" w:color="auto"/>
              <w:left w:val="single" w:sz="8" w:space="0" w:color="auto"/>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688" w:type="dxa"/>
            <w:vMerge w:val="restart"/>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spacing w:line="480" w:lineRule="auto"/>
              <w:jc w:val="center"/>
              <w:rPr>
                <w:rFonts w:ascii="Calibri" w:eastAsia="宋体" w:hAnsi="Calibri" w:cs="Calibri"/>
                <w:kern w:val="0"/>
                <w:szCs w:val="21"/>
              </w:rPr>
            </w:pPr>
            <w:r w:rsidRPr="00D0040A">
              <w:rPr>
                <w:rFonts w:ascii="宋体" w:eastAsia="宋体" w:hAnsi="宋体" w:cs="Calibri" w:hint="eastAsia"/>
                <w:color w:val="333333"/>
                <w:kern w:val="0"/>
                <w:sz w:val="20"/>
                <w:szCs w:val="20"/>
              </w:rPr>
              <w:t>自然人</w:t>
            </w:r>
          </w:p>
        </w:tc>
        <w:tc>
          <w:tcPr>
            <w:tcW w:w="3440" w:type="dxa"/>
            <w:gridSpan w:val="5"/>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spacing w:line="480" w:lineRule="auto"/>
              <w:jc w:val="center"/>
              <w:rPr>
                <w:rFonts w:ascii="Calibri" w:eastAsia="宋体" w:hAnsi="Calibri" w:cs="Calibri"/>
                <w:kern w:val="0"/>
                <w:szCs w:val="21"/>
              </w:rPr>
            </w:pPr>
            <w:r w:rsidRPr="00D0040A">
              <w:rPr>
                <w:rFonts w:ascii="宋体" w:eastAsia="宋体" w:hAnsi="宋体" w:cs="Calibri" w:hint="eastAsia"/>
                <w:color w:val="333333"/>
                <w:kern w:val="0"/>
                <w:sz w:val="20"/>
                <w:szCs w:val="20"/>
              </w:rPr>
              <w:t>法人或其他组织</w:t>
            </w:r>
          </w:p>
        </w:tc>
        <w:tc>
          <w:tcPr>
            <w:tcW w:w="688"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spacing w:line="480" w:lineRule="auto"/>
              <w:jc w:val="center"/>
              <w:rPr>
                <w:rFonts w:ascii="Calibri" w:eastAsia="宋体" w:hAnsi="Calibri" w:cs="Calibri"/>
                <w:kern w:val="0"/>
                <w:szCs w:val="21"/>
              </w:rPr>
            </w:pPr>
            <w:r w:rsidRPr="00D0040A">
              <w:rPr>
                <w:rFonts w:ascii="宋体" w:eastAsia="宋体" w:hAnsi="宋体" w:cs="Calibri" w:hint="eastAsia"/>
                <w:color w:val="333333"/>
                <w:kern w:val="0"/>
                <w:sz w:val="20"/>
                <w:szCs w:val="20"/>
              </w:rPr>
              <w:t>总计</w:t>
            </w:r>
          </w:p>
        </w:tc>
      </w:tr>
      <w:tr w:rsidR="00D0040A" w:rsidRPr="00D0040A" w:rsidTr="00D0040A">
        <w:tc>
          <w:tcPr>
            <w:tcW w:w="0" w:type="auto"/>
            <w:gridSpan w:val="3"/>
            <w:vMerge/>
            <w:tcBorders>
              <w:top w:val="single" w:sz="8" w:space="0" w:color="auto"/>
              <w:left w:val="single" w:sz="8" w:space="0" w:color="auto"/>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spacing w:line="480" w:lineRule="auto"/>
              <w:jc w:val="center"/>
              <w:rPr>
                <w:rFonts w:ascii="Calibri" w:eastAsia="宋体" w:hAnsi="Calibri" w:cs="Calibri"/>
                <w:kern w:val="0"/>
                <w:szCs w:val="21"/>
              </w:rPr>
            </w:pPr>
            <w:r w:rsidRPr="00D0040A">
              <w:rPr>
                <w:rFonts w:ascii="宋体" w:eastAsia="宋体" w:hAnsi="宋体" w:cs="Calibri" w:hint="eastAsia"/>
                <w:color w:val="333333"/>
                <w:kern w:val="0"/>
                <w:sz w:val="20"/>
                <w:szCs w:val="20"/>
              </w:rPr>
              <w:t>商业</w:t>
            </w:r>
          </w:p>
          <w:p w:rsidR="00D0040A" w:rsidRPr="00D0040A" w:rsidRDefault="00D0040A" w:rsidP="00D0040A">
            <w:pPr>
              <w:widowControl/>
              <w:spacing w:line="480" w:lineRule="auto"/>
              <w:jc w:val="center"/>
              <w:rPr>
                <w:rFonts w:ascii="Calibri" w:eastAsia="宋体" w:hAnsi="Calibri" w:cs="Calibri"/>
                <w:kern w:val="0"/>
                <w:szCs w:val="21"/>
              </w:rPr>
            </w:pPr>
            <w:r w:rsidRPr="00D0040A">
              <w:rPr>
                <w:rFonts w:ascii="宋体" w:eastAsia="宋体" w:hAnsi="宋体" w:cs="Calibri" w:hint="eastAsia"/>
                <w:color w:val="333333"/>
                <w:kern w:val="0"/>
                <w:sz w:val="20"/>
                <w:szCs w:val="20"/>
              </w:rPr>
              <w:t>企业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spacing w:line="480" w:lineRule="auto"/>
              <w:jc w:val="center"/>
              <w:rPr>
                <w:rFonts w:ascii="Calibri" w:eastAsia="宋体" w:hAnsi="Calibri" w:cs="Calibri"/>
                <w:kern w:val="0"/>
                <w:szCs w:val="21"/>
              </w:rPr>
            </w:pPr>
            <w:r w:rsidRPr="00D0040A">
              <w:rPr>
                <w:rFonts w:ascii="宋体" w:eastAsia="宋体" w:hAnsi="宋体" w:cs="Calibri" w:hint="eastAsia"/>
                <w:color w:val="333333"/>
                <w:kern w:val="0"/>
                <w:sz w:val="20"/>
                <w:szCs w:val="20"/>
              </w:rPr>
              <w:t>科研</w:t>
            </w:r>
          </w:p>
          <w:p w:rsidR="00D0040A" w:rsidRPr="00D0040A" w:rsidRDefault="00D0040A" w:rsidP="00D0040A">
            <w:pPr>
              <w:widowControl/>
              <w:spacing w:line="480" w:lineRule="auto"/>
              <w:jc w:val="center"/>
              <w:rPr>
                <w:rFonts w:ascii="Calibri" w:eastAsia="宋体" w:hAnsi="Calibri" w:cs="Calibri"/>
                <w:kern w:val="0"/>
                <w:szCs w:val="21"/>
              </w:rPr>
            </w:pPr>
            <w:r w:rsidRPr="00D0040A">
              <w:rPr>
                <w:rFonts w:ascii="宋体" w:eastAsia="宋体" w:hAnsi="宋体" w:cs="Calibri" w:hint="eastAsia"/>
                <w:color w:val="333333"/>
                <w:kern w:val="0"/>
                <w:sz w:val="20"/>
                <w:szCs w:val="20"/>
              </w:rPr>
              <w:t>机构</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spacing w:line="480" w:lineRule="auto"/>
              <w:jc w:val="center"/>
              <w:rPr>
                <w:rFonts w:ascii="Calibri" w:eastAsia="宋体" w:hAnsi="Calibri" w:cs="Calibri"/>
                <w:kern w:val="0"/>
                <w:szCs w:val="21"/>
              </w:rPr>
            </w:pPr>
            <w:r w:rsidRPr="00D0040A">
              <w:rPr>
                <w:rFonts w:ascii="宋体" w:eastAsia="宋体" w:hAnsi="宋体" w:cs="Calibri" w:hint="eastAsia"/>
                <w:color w:val="333333"/>
                <w:kern w:val="0"/>
                <w:sz w:val="20"/>
                <w:szCs w:val="20"/>
              </w:rPr>
              <w:t>社会公益组织</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spacing w:line="480" w:lineRule="auto"/>
              <w:jc w:val="center"/>
              <w:rPr>
                <w:rFonts w:ascii="Calibri" w:eastAsia="宋体" w:hAnsi="Calibri" w:cs="Calibri"/>
                <w:kern w:val="0"/>
                <w:szCs w:val="21"/>
              </w:rPr>
            </w:pPr>
            <w:r w:rsidRPr="00D0040A">
              <w:rPr>
                <w:rFonts w:ascii="宋体" w:eastAsia="宋体" w:hAnsi="宋体" w:cs="Calibri" w:hint="eastAsia"/>
                <w:color w:val="333333"/>
                <w:kern w:val="0"/>
                <w:sz w:val="20"/>
                <w:szCs w:val="20"/>
              </w:rPr>
              <w:t>法律服务机构</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spacing w:line="480" w:lineRule="auto"/>
              <w:jc w:val="center"/>
              <w:rPr>
                <w:rFonts w:ascii="Calibri" w:eastAsia="宋体" w:hAnsi="Calibri" w:cs="Calibri"/>
                <w:kern w:val="0"/>
                <w:szCs w:val="21"/>
              </w:rPr>
            </w:pPr>
            <w:r w:rsidRPr="00D0040A">
              <w:rPr>
                <w:rFonts w:ascii="宋体" w:eastAsia="宋体" w:hAnsi="宋体" w:cs="Calibri" w:hint="eastAsia"/>
                <w:color w:val="333333"/>
                <w:kern w:val="0"/>
                <w:sz w:val="20"/>
                <w:szCs w:val="20"/>
              </w:rPr>
              <w:t>其他</w:t>
            </w:r>
          </w:p>
        </w:tc>
        <w:tc>
          <w:tcPr>
            <w:tcW w:w="0" w:type="auto"/>
            <w:vMerge/>
            <w:tcBorders>
              <w:top w:val="nil"/>
              <w:left w:val="nil"/>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r>
      <w:tr w:rsidR="00D0040A" w:rsidRPr="00D0040A" w:rsidTr="00F71436">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spacing w:line="480" w:lineRule="auto"/>
              <w:jc w:val="left"/>
              <w:rPr>
                <w:rFonts w:ascii="Calibri" w:eastAsia="宋体" w:hAnsi="Calibri" w:cs="Calibri"/>
                <w:kern w:val="0"/>
                <w:szCs w:val="21"/>
              </w:rPr>
            </w:pPr>
            <w:r w:rsidRPr="00D0040A">
              <w:rPr>
                <w:rFonts w:ascii="宋体" w:eastAsia="宋体" w:hAnsi="宋体" w:cs="Calibri" w:hint="eastAsia"/>
                <w:color w:val="333333"/>
                <w:kern w:val="0"/>
                <w:sz w:val="20"/>
                <w:szCs w:val="20"/>
              </w:rPr>
              <w:t>一、本年新收政府信息公开申请数量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r>
      <w:tr w:rsidR="00D0040A" w:rsidRPr="00D0040A" w:rsidTr="00F71436">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spacing w:line="480" w:lineRule="auto"/>
              <w:jc w:val="left"/>
              <w:rPr>
                <w:rFonts w:ascii="Calibri" w:eastAsia="宋体" w:hAnsi="Calibri" w:cs="Calibri"/>
                <w:kern w:val="0"/>
                <w:szCs w:val="21"/>
              </w:rPr>
            </w:pPr>
            <w:r w:rsidRPr="00D0040A">
              <w:rPr>
                <w:rFonts w:ascii="宋体" w:eastAsia="宋体" w:hAnsi="宋体" w:cs="Calibri" w:hint="eastAsia"/>
                <w:color w:val="333333"/>
                <w:kern w:val="0"/>
                <w:sz w:val="20"/>
                <w:szCs w:val="20"/>
              </w:rPr>
              <w:t>二、上年结转政府信息公开申请数量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r>
      <w:tr w:rsidR="00D0040A" w:rsidRPr="00D0040A" w:rsidTr="00F71436">
        <w:tc>
          <w:tcPr>
            <w:tcW w:w="754"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spacing w:line="480" w:lineRule="auto"/>
              <w:jc w:val="left"/>
              <w:rPr>
                <w:rFonts w:ascii="Calibri" w:eastAsia="宋体" w:hAnsi="Calibri" w:cs="Calibri"/>
                <w:kern w:val="0"/>
                <w:szCs w:val="21"/>
              </w:rPr>
            </w:pPr>
            <w:r w:rsidRPr="00D0040A">
              <w:rPr>
                <w:rFonts w:ascii="宋体" w:eastAsia="宋体" w:hAnsi="宋体" w:cs="Calibri" w:hint="eastAsia"/>
                <w:color w:val="333333"/>
                <w:kern w:val="0"/>
                <w:sz w:val="20"/>
                <w:szCs w:val="20"/>
              </w:rPr>
              <w:t>三、本年度办理结果</w:t>
            </w:r>
          </w:p>
        </w:tc>
        <w:tc>
          <w:tcPr>
            <w:tcW w:w="4178"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spacing w:line="480" w:lineRule="auto"/>
              <w:jc w:val="left"/>
              <w:rPr>
                <w:rFonts w:ascii="Calibri" w:eastAsia="宋体" w:hAnsi="Calibri" w:cs="Calibri"/>
                <w:kern w:val="0"/>
                <w:szCs w:val="21"/>
              </w:rPr>
            </w:pPr>
            <w:r w:rsidRPr="00D0040A">
              <w:rPr>
                <w:rFonts w:ascii="宋体" w:eastAsia="宋体" w:hAnsi="宋体" w:cs="Calibri" w:hint="eastAsia"/>
                <w:color w:val="333333"/>
                <w:kern w:val="0"/>
                <w:sz w:val="20"/>
                <w:szCs w:val="20"/>
              </w:rPr>
              <w:t>（一）予以公开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r>
      <w:tr w:rsidR="00D0040A" w:rsidRPr="00D0040A" w:rsidTr="00F71436">
        <w:tc>
          <w:tcPr>
            <w:tcW w:w="0" w:type="auto"/>
            <w:vMerge/>
            <w:tcBorders>
              <w:top w:val="nil"/>
              <w:left w:val="single" w:sz="8" w:space="0" w:color="auto"/>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4178"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spacing w:line="480" w:lineRule="auto"/>
              <w:jc w:val="left"/>
              <w:rPr>
                <w:rFonts w:ascii="Calibri" w:eastAsia="宋体" w:hAnsi="Calibri" w:cs="Calibri"/>
                <w:kern w:val="0"/>
                <w:szCs w:val="21"/>
              </w:rPr>
            </w:pPr>
            <w:r w:rsidRPr="00D0040A">
              <w:rPr>
                <w:rFonts w:ascii="宋体" w:eastAsia="宋体" w:hAnsi="宋体" w:cs="Calibri" w:hint="eastAsia"/>
                <w:color w:val="333333"/>
                <w:kern w:val="0"/>
                <w:sz w:val="20"/>
                <w:szCs w:val="20"/>
              </w:rPr>
              <w:t>（二）部分公开</w:t>
            </w:r>
            <w:r w:rsidRPr="00D0040A">
              <w:rPr>
                <w:rFonts w:ascii="楷体" w:eastAsia="楷体" w:hAnsi="楷体" w:cs="Calibri" w:hint="eastAsia"/>
                <w:color w:val="333333"/>
                <w:kern w:val="0"/>
                <w:sz w:val="20"/>
                <w:szCs w:val="20"/>
              </w:rPr>
              <w:t>（区分处理的，只计这一情形，不计其他情形）</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F71436" w:rsidP="00F71436">
            <w:pPr>
              <w:widowControl/>
              <w:spacing w:line="480" w:lineRule="auto"/>
              <w:jc w:val="center"/>
              <w:rPr>
                <w:rFonts w:ascii="Calibri" w:eastAsia="宋体" w:hAnsi="Calibri" w:cs="Calibri"/>
                <w:kern w:val="0"/>
                <w:szCs w:val="21"/>
              </w:rPr>
            </w:pPr>
            <w:r>
              <w:rPr>
                <w:rFonts w:ascii="Calibri" w:eastAsia="宋体" w:hAnsi="Calibri" w:cs="Calibri" w:hint="eastAsia"/>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F71436" w:rsidRDefault="00D0040A" w:rsidP="00F71436">
            <w:pPr>
              <w:widowControl/>
              <w:spacing w:line="480" w:lineRule="auto"/>
              <w:jc w:val="center"/>
              <w:rPr>
                <w:rFonts w:ascii="Calibri" w:eastAsia="宋体" w:hAnsi="Calibri" w:cs="Calibri"/>
                <w:color w:val="333333"/>
                <w:kern w:val="0"/>
                <w:sz w:val="20"/>
                <w:szCs w:val="20"/>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F71436" w:rsidRDefault="00D0040A" w:rsidP="00F71436">
            <w:pPr>
              <w:widowControl/>
              <w:spacing w:line="480" w:lineRule="auto"/>
              <w:jc w:val="center"/>
              <w:rPr>
                <w:rFonts w:ascii="Calibri" w:eastAsia="宋体" w:hAnsi="Calibri" w:cs="Calibri"/>
                <w:color w:val="333333"/>
                <w:kern w:val="0"/>
                <w:sz w:val="20"/>
                <w:szCs w:val="20"/>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71436" w:rsidRPr="00F71436" w:rsidRDefault="00F71436" w:rsidP="00F71436">
            <w:pPr>
              <w:widowControl/>
              <w:spacing w:line="480" w:lineRule="auto"/>
              <w:jc w:val="center"/>
              <w:rPr>
                <w:rFonts w:ascii="Calibri" w:eastAsia="宋体" w:hAnsi="Calibri" w:cs="Calibri"/>
                <w:color w:val="333333"/>
                <w:kern w:val="0"/>
                <w:sz w:val="20"/>
                <w:szCs w:val="20"/>
              </w:rPr>
            </w:pPr>
            <w:r>
              <w:rPr>
                <w:rFonts w:ascii="Calibri" w:eastAsia="宋体" w:hAnsi="Calibri" w:cs="Calibri" w:hint="eastAsia"/>
                <w:color w:val="333333"/>
                <w:kern w:val="0"/>
                <w:sz w:val="20"/>
                <w:szCs w:val="20"/>
              </w:rPr>
              <w:t>0</w:t>
            </w:r>
          </w:p>
        </w:tc>
      </w:tr>
      <w:tr w:rsidR="00D0040A" w:rsidRPr="00D0040A" w:rsidTr="00F71436">
        <w:tc>
          <w:tcPr>
            <w:tcW w:w="0" w:type="auto"/>
            <w:vMerge/>
            <w:tcBorders>
              <w:top w:val="nil"/>
              <w:left w:val="single" w:sz="8" w:space="0" w:color="auto"/>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921"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spacing w:line="480" w:lineRule="auto"/>
              <w:jc w:val="left"/>
              <w:rPr>
                <w:rFonts w:ascii="Calibri" w:eastAsia="宋体" w:hAnsi="Calibri" w:cs="Calibri"/>
                <w:kern w:val="0"/>
                <w:szCs w:val="21"/>
              </w:rPr>
            </w:pPr>
            <w:r w:rsidRPr="00D0040A">
              <w:rPr>
                <w:rFonts w:ascii="宋体" w:eastAsia="宋体" w:hAnsi="宋体" w:cs="Calibri" w:hint="eastAsia"/>
                <w:color w:val="333333"/>
                <w:kern w:val="0"/>
                <w:sz w:val="20"/>
                <w:szCs w:val="20"/>
              </w:rPr>
              <w:t>（三）不予公开</w:t>
            </w:r>
          </w:p>
        </w:tc>
        <w:tc>
          <w:tcPr>
            <w:tcW w:w="3257" w:type="dxa"/>
            <w:tcBorders>
              <w:top w:val="nil"/>
              <w:left w:val="nil"/>
              <w:bottom w:val="single" w:sz="8" w:space="0" w:color="auto"/>
              <w:right w:val="single" w:sz="8" w:space="0" w:color="auto"/>
            </w:tcBorders>
            <w:tcMar>
              <w:top w:w="0" w:type="dxa"/>
              <w:left w:w="57" w:type="dxa"/>
              <w:bottom w:w="0" w:type="dxa"/>
              <w:right w:w="57" w:type="dxa"/>
            </w:tcMar>
            <w:hideMark/>
          </w:tcPr>
          <w:p w:rsidR="00D0040A" w:rsidRPr="00D0040A" w:rsidRDefault="00D0040A" w:rsidP="00D0040A">
            <w:pPr>
              <w:widowControl/>
              <w:spacing w:line="480" w:lineRule="auto"/>
              <w:jc w:val="left"/>
              <w:rPr>
                <w:rFonts w:ascii="Calibri" w:eastAsia="宋体" w:hAnsi="Calibri" w:cs="Calibri"/>
                <w:kern w:val="0"/>
                <w:szCs w:val="21"/>
              </w:rPr>
            </w:pPr>
            <w:r w:rsidRPr="00D0040A">
              <w:rPr>
                <w:rFonts w:ascii="宋体" w:eastAsia="宋体" w:hAnsi="宋体" w:cs="Calibri" w:hint="eastAsia"/>
                <w:color w:val="333333"/>
                <w:kern w:val="0"/>
                <w:sz w:val="20"/>
                <w:szCs w:val="20"/>
              </w:rPr>
              <w:t>1.属于国家秘密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r>
      <w:tr w:rsidR="00D0040A" w:rsidRPr="00D0040A" w:rsidTr="00F71436">
        <w:tc>
          <w:tcPr>
            <w:tcW w:w="0" w:type="auto"/>
            <w:vMerge/>
            <w:tcBorders>
              <w:top w:val="nil"/>
              <w:left w:val="single" w:sz="8" w:space="0" w:color="auto"/>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0" w:type="auto"/>
            <w:vMerge/>
            <w:tcBorders>
              <w:top w:val="nil"/>
              <w:left w:val="nil"/>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3257" w:type="dxa"/>
            <w:tcBorders>
              <w:top w:val="nil"/>
              <w:left w:val="nil"/>
              <w:bottom w:val="single" w:sz="8" w:space="0" w:color="auto"/>
              <w:right w:val="single" w:sz="8" w:space="0" w:color="auto"/>
            </w:tcBorders>
            <w:tcMar>
              <w:top w:w="0" w:type="dxa"/>
              <w:left w:w="57" w:type="dxa"/>
              <w:bottom w:w="0" w:type="dxa"/>
              <w:right w:w="57" w:type="dxa"/>
            </w:tcMar>
            <w:hideMark/>
          </w:tcPr>
          <w:p w:rsidR="00D0040A" w:rsidRPr="00D0040A" w:rsidRDefault="00D0040A" w:rsidP="00D0040A">
            <w:pPr>
              <w:widowControl/>
              <w:spacing w:line="480" w:lineRule="auto"/>
              <w:jc w:val="left"/>
              <w:rPr>
                <w:rFonts w:ascii="Calibri" w:eastAsia="宋体" w:hAnsi="Calibri" w:cs="Calibri"/>
                <w:kern w:val="0"/>
                <w:szCs w:val="21"/>
              </w:rPr>
            </w:pPr>
            <w:r w:rsidRPr="00D0040A">
              <w:rPr>
                <w:rFonts w:ascii="宋体" w:eastAsia="宋体" w:hAnsi="宋体" w:cs="Calibri" w:hint="eastAsia"/>
                <w:color w:val="333333"/>
                <w:kern w:val="0"/>
                <w:sz w:val="20"/>
                <w:szCs w:val="20"/>
              </w:rPr>
              <w:t>2.其他法律行政法规禁止公开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r>
      <w:tr w:rsidR="00D0040A" w:rsidRPr="00D0040A" w:rsidTr="00F71436">
        <w:tc>
          <w:tcPr>
            <w:tcW w:w="0" w:type="auto"/>
            <w:vMerge/>
            <w:tcBorders>
              <w:top w:val="nil"/>
              <w:left w:val="single" w:sz="8" w:space="0" w:color="auto"/>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0" w:type="auto"/>
            <w:vMerge/>
            <w:tcBorders>
              <w:top w:val="nil"/>
              <w:left w:val="nil"/>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3257" w:type="dxa"/>
            <w:tcBorders>
              <w:top w:val="nil"/>
              <w:left w:val="nil"/>
              <w:bottom w:val="single" w:sz="8" w:space="0" w:color="auto"/>
              <w:right w:val="single" w:sz="8" w:space="0" w:color="auto"/>
            </w:tcBorders>
            <w:tcMar>
              <w:top w:w="0" w:type="dxa"/>
              <w:left w:w="57" w:type="dxa"/>
              <w:bottom w:w="0" w:type="dxa"/>
              <w:right w:w="57" w:type="dxa"/>
            </w:tcMar>
            <w:hideMark/>
          </w:tcPr>
          <w:p w:rsidR="00D0040A" w:rsidRPr="00D0040A" w:rsidRDefault="00D0040A" w:rsidP="00D0040A">
            <w:pPr>
              <w:widowControl/>
              <w:spacing w:line="480" w:lineRule="auto"/>
              <w:jc w:val="left"/>
              <w:rPr>
                <w:rFonts w:ascii="Calibri" w:eastAsia="宋体" w:hAnsi="Calibri" w:cs="Calibri"/>
                <w:kern w:val="0"/>
                <w:szCs w:val="21"/>
              </w:rPr>
            </w:pPr>
            <w:r w:rsidRPr="00D0040A">
              <w:rPr>
                <w:rFonts w:ascii="宋体" w:eastAsia="宋体" w:hAnsi="宋体" w:cs="Calibri" w:hint="eastAsia"/>
                <w:color w:val="333333"/>
                <w:kern w:val="0"/>
                <w:sz w:val="20"/>
                <w:szCs w:val="20"/>
              </w:rPr>
              <w:t>3.危及“三安全一稳定”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r>
      <w:tr w:rsidR="00D0040A" w:rsidRPr="00D0040A" w:rsidTr="00F71436">
        <w:tc>
          <w:tcPr>
            <w:tcW w:w="0" w:type="auto"/>
            <w:vMerge/>
            <w:tcBorders>
              <w:top w:val="nil"/>
              <w:left w:val="single" w:sz="8" w:space="0" w:color="auto"/>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0" w:type="auto"/>
            <w:vMerge/>
            <w:tcBorders>
              <w:top w:val="nil"/>
              <w:left w:val="nil"/>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3257" w:type="dxa"/>
            <w:tcBorders>
              <w:top w:val="nil"/>
              <w:left w:val="nil"/>
              <w:bottom w:val="single" w:sz="8" w:space="0" w:color="auto"/>
              <w:right w:val="single" w:sz="8" w:space="0" w:color="auto"/>
            </w:tcBorders>
            <w:tcMar>
              <w:top w:w="0" w:type="dxa"/>
              <w:left w:w="57" w:type="dxa"/>
              <w:bottom w:w="0" w:type="dxa"/>
              <w:right w:w="57" w:type="dxa"/>
            </w:tcMar>
            <w:hideMark/>
          </w:tcPr>
          <w:p w:rsidR="00D0040A" w:rsidRPr="00D0040A" w:rsidRDefault="00D0040A" w:rsidP="00D0040A">
            <w:pPr>
              <w:widowControl/>
              <w:spacing w:line="480" w:lineRule="auto"/>
              <w:jc w:val="left"/>
              <w:rPr>
                <w:rFonts w:ascii="Calibri" w:eastAsia="宋体" w:hAnsi="Calibri" w:cs="Calibri"/>
                <w:kern w:val="0"/>
                <w:szCs w:val="21"/>
              </w:rPr>
            </w:pPr>
            <w:r w:rsidRPr="00D0040A">
              <w:rPr>
                <w:rFonts w:ascii="宋体" w:eastAsia="宋体" w:hAnsi="宋体" w:cs="Calibri" w:hint="eastAsia"/>
                <w:color w:val="333333"/>
                <w:kern w:val="0"/>
                <w:sz w:val="20"/>
                <w:szCs w:val="20"/>
              </w:rPr>
              <w:t>4.保护第三方合法权益</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r>
      <w:tr w:rsidR="00D0040A" w:rsidRPr="00D0040A" w:rsidTr="00F71436">
        <w:tc>
          <w:tcPr>
            <w:tcW w:w="0" w:type="auto"/>
            <w:vMerge/>
            <w:tcBorders>
              <w:top w:val="nil"/>
              <w:left w:val="single" w:sz="8" w:space="0" w:color="auto"/>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0" w:type="auto"/>
            <w:vMerge/>
            <w:tcBorders>
              <w:top w:val="nil"/>
              <w:left w:val="nil"/>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3257" w:type="dxa"/>
            <w:tcBorders>
              <w:top w:val="nil"/>
              <w:left w:val="nil"/>
              <w:bottom w:val="single" w:sz="8" w:space="0" w:color="auto"/>
              <w:right w:val="single" w:sz="8" w:space="0" w:color="auto"/>
            </w:tcBorders>
            <w:tcMar>
              <w:top w:w="0" w:type="dxa"/>
              <w:left w:w="57" w:type="dxa"/>
              <w:bottom w:w="0" w:type="dxa"/>
              <w:right w:w="57" w:type="dxa"/>
            </w:tcMar>
            <w:hideMark/>
          </w:tcPr>
          <w:p w:rsidR="00D0040A" w:rsidRPr="00D0040A" w:rsidRDefault="00D0040A" w:rsidP="00D0040A">
            <w:pPr>
              <w:widowControl/>
              <w:spacing w:line="480" w:lineRule="auto"/>
              <w:jc w:val="left"/>
              <w:rPr>
                <w:rFonts w:ascii="Calibri" w:eastAsia="宋体" w:hAnsi="Calibri" w:cs="Calibri"/>
                <w:kern w:val="0"/>
                <w:szCs w:val="21"/>
              </w:rPr>
            </w:pPr>
            <w:r w:rsidRPr="00D0040A">
              <w:rPr>
                <w:rFonts w:ascii="宋体" w:eastAsia="宋体" w:hAnsi="宋体" w:cs="Calibri" w:hint="eastAsia"/>
                <w:color w:val="333333"/>
                <w:kern w:val="0"/>
                <w:sz w:val="20"/>
                <w:szCs w:val="20"/>
              </w:rPr>
              <w:t>5.属于三类内部事务信息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r>
      <w:tr w:rsidR="00D0040A" w:rsidRPr="00D0040A" w:rsidTr="00F71436">
        <w:tc>
          <w:tcPr>
            <w:tcW w:w="0" w:type="auto"/>
            <w:vMerge/>
            <w:tcBorders>
              <w:top w:val="nil"/>
              <w:left w:val="single" w:sz="8" w:space="0" w:color="auto"/>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0" w:type="auto"/>
            <w:vMerge/>
            <w:tcBorders>
              <w:top w:val="nil"/>
              <w:left w:val="nil"/>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3257" w:type="dxa"/>
            <w:tcBorders>
              <w:top w:val="nil"/>
              <w:left w:val="nil"/>
              <w:bottom w:val="single" w:sz="8" w:space="0" w:color="auto"/>
              <w:right w:val="single" w:sz="8" w:space="0" w:color="auto"/>
            </w:tcBorders>
            <w:tcMar>
              <w:top w:w="0" w:type="dxa"/>
              <w:left w:w="57" w:type="dxa"/>
              <w:bottom w:w="0" w:type="dxa"/>
              <w:right w:w="57" w:type="dxa"/>
            </w:tcMar>
            <w:hideMark/>
          </w:tcPr>
          <w:p w:rsidR="00D0040A" w:rsidRPr="00D0040A" w:rsidRDefault="00D0040A" w:rsidP="00D0040A">
            <w:pPr>
              <w:widowControl/>
              <w:spacing w:line="480" w:lineRule="auto"/>
              <w:jc w:val="left"/>
              <w:rPr>
                <w:rFonts w:ascii="Calibri" w:eastAsia="宋体" w:hAnsi="Calibri" w:cs="Calibri"/>
                <w:kern w:val="0"/>
                <w:szCs w:val="21"/>
              </w:rPr>
            </w:pPr>
            <w:r w:rsidRPr="00D0040A">
              <w:rPr>
                <w:rFonts w:ascii="宋体" w:eastAsia="宋体" w:hAnsi="宋体" w:cs="Calibri" w:hint="eastAsia"/>
                <w:color w:val="333333"/>
                <w:kern w:val="0"/>
                <w:sz w:val="20"/>
                <w:szCs w:val="20"/>
              </w:rPr>
              <w:t>6.属于四类过程性信息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r>
      <w:tr w:rsidR="00D0040A" w:rsidRPr="00D0040A" w:rsidTr="00F71436">
        <w:tc>
          <w:tcPr>
            <w:tcW w:w="0" w:type="auto"/>
            <w:vMerge/>
            <w:tcBorders>
              <w:top w:val="nil"/>
              <w:left w:val="single" w:sz="8" w:space="0" w:color="auto"/>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0" w:type="auto"/>
            <w:vMerge/>
            <w:tcBorders>
              <w:top w:val="nil"/>
              <w:left w:val="nil"/>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3257" w:type="dxa"/>
            <w:tcBorders>
              <w:top w:val="nil"/>
              <w:left w:val="nil"/>
              <w:bottom w:val="single" w:sz="8" w:space="0" w:color="auto"/>
              <w:right w:val="single" w:sz="8" w:space="0" w:color="auto"/>
            </w:tcBorders>
            <w:tcMar>
              <w:top w:w="0" w:type="dxa"/>
              <w:left w:w="57" w:type="dxa"/>
              <w:bottom w:w="0" w:type="dxa"/>
              <w:right w:w="57" w:type="dxa"/>
            </w:tcMar>
            <w:hideMark/>
          </w:tcPr>
          <w:p w:rsidR="00D0040A" w:rsidRPr="00D0040A" w:rsidRDefault="00D0040A" w:rsidP="00D0040A">
            <w:pPr>
              <w:widowControl/>
              <w:spacing w:line="480" w:lineRule="auto"/>
              <w:jc w:val="left"/>
              <w:rPr>
                <w:rFonts w:ascii="Calibri" w:eastAsia="宋体" w:hAnsi="Calibri" w:cs="Calibri"/>
                <w:kern w:val="0"/>
                <w:szCs w:val="21"/>
              </w:rPr>
            </w:pPr>
            <w:r w:rsidRPr="00D0040A">
              <w:rPr>
                <w:rFonts w:ascii="宋体" w:eastAsia="宋体" w:hAnsi="宋体" w:cs="Calibri" w:hint="eastAsia"/>
                <w:color w:val="333333"/>
                <w:kern w:val="0"/>
                <w:sz w:val="20"/>
                <w:szCs w:val="20"/>
              </w:rPr>
              <w:t>7.属于行政执法案卷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r>
      <w:tr w:rsidR="00D0040A" w:rsidRPr="00D0040A" w:rsidTr="00F71436">
        <w:tc>
          <w:tcPr>
            <w:tcW w:w="0" w:type="auto"/>
            <w:vMerge/>
            <w:tcBorders>
              <w:top w:val="nil"/>
              <w:left w:val="single" w:sz="8" w:space="0" w:color="auto"/>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0" w:type="auto"/>
            <w:vMerge/>
            <w:tcBorders>
              <w:top w:val="nil"/>
              <w:left w:val="nil"/>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3257" w:type="dxa"/>
            <w:tcBorders>
              <w:top w:val="nil"/>
              <w:left w:val="nil"/>
              <w:bottom w:val="single" w:sz="8" w:space="0" w:color="auto"/>
              <w:right w:val="single" w:sz="8" w:space="0" w:color="auto"/>
            </w:tcBorders>
            <w:tcMar>
              <w:top w:w="0" w:type="dxa"/>
              <w:left w:w="57" w:type="dxa"/>
              <w:bottom w:w="0" w:type="dxa"/>
              <w:right w:w="57" w:type="dxa"/>
            </w:tcMar>
            <w:hideMark/>
          </w:tcPr>
          <w:p w:rsidR="00D0040A" w:rsidRPr="00D0040A" w:rsidRDefault="00D0040A" w:rsidP="00D0040A">
            <w:pPr>
              <w:widowControl/>
              <w:spacing w:line="480" w:lineRule="auto"/>
              <w:jc w:val="left"/>
              <w:rPr>
                <w:rFonts w:ascii="Calibri" w:eastAsia="宋体" w:hAnsi="Calibri" w:cs="Calibri"/>
                <w:kern w:val="0"/>
                <w:szCs w:val="21"/>
              </w:rPr>
            </w:pPr>
            <w:r w:rsidRPr="00D0040A">
              <w:rPr>
                <w:rFonts w:ascii="宋体" w:eastAsia="宋体" w:hAnsi="宋体" w:cs="Calibri" w:hint="eastAsia"/>
                <w:color w:val="333333"/>
                <w:kern w:val="0"/>
                <w:sz w:val="20"/>
                <w:szCs w:val="20"/>
              </w:rPr>
              <w:t>8.属于行政查询事项</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r>
      <w:tr w:rsidR="00D0040A" w:rsidRPr="00D0040A" w:rsidTr="00F71436">
        <w:tc>
          <w:tcPr>
            <w:tcW w:w="0" w:type="auto"/>
            <w:vMerge/>
            <w:tcBorders>
              <w:top w:val="nil"/>
              <w:left w:val="single" w:sz="8" w:space="0" w:color="auto"/>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921"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spacing w:line="480" w:lineRule="auto"/>
              <w:jc w:val="left"/>
              <w:rPr>
                <w:rFonts w:ascii="Calibri" w:eastAsia="宋体" w:hAnsi="Calibri" w:cs="Calibri"/>
                <w:kern w:val="0"/>
                <w:szCs w:val="21"/>
              </w:rPr>
            </w:pPr>
            <w:r w:rsidRPr="00D0040A">
              <w:rPr>
                <w:rFonts w:ascii="宋体" w:eastAsia="宋体" w:hAnsi="宋体" w:cs="Calibri" w:hint="eastAsia"/>
                <w:color w:val="333333"/>
                <w:kern w:val="0"/>
                <w:sz w:val="20"/>
                <w:szCs w:val="20"/>
              </w:rPr>
              <w:t>（四）无法提供</w:t>
            </w:r>
          </w:p>
        </w:tc>
        <w:tc>
          <w:tcPr>
            <w:tcW w:w="3257" w:type="dxa"/>
            <w:tcBorders>
              <w:top w:val="nil"/>
              <w:left w:val="nil"/>
              <w:bottom w:val="single" w:sz="8" w:space="0" w:color="auto"/>
              <w:right w:val="single" w:sz="8" w:space="0" w:color="auto"/>
            </w:tcBorders>
            <w:tcMar>
              <w:top w:w="0" w:type="dxa"/>
              <w:left w:w="57" w:type="dxa"/>
              <w:bottom w:w="0" w:type="dxa"/>
              <w:right w:w="57" w:type="dxa"/>
            </w:tcMar>
            <w:hideMark/>
          </w:tcPr>
          <w:p w:rsidR="00D0040A" w:rsidRPr="00D0040A" w:rsidRDefault="00D0040A" w:rsidP="00D0040A">
            <w:pPr>
              <w:widowControl/>
              <w:spacing w:line="480" w:lineRule="auto"/>
              <w:jc w:val="left"/>
              <w:rPr>
                <w:rFonts w:ascii="Calibri" w:eastAsia="宋体" w:hAnsi="Calibri" w:cs="Calibri"/>
                <w:kern w:val="0"/>
                <w:szCs w:val="21"/>
              </w:rPr>
            </w:pPr>
            <w:r w:rsidRPr="00D0040A">
              <w:rPr>
                <w:rFonts w:ascii="宋体" w:eastAsia="宋体" w:hAnsi="宋体" w:cs="Calibri" w:hint="eastAsia"/>
                <w:color w:val="333333"/>
                <w:kern w:val="0"/>
                <w:sz w:val="20"/>
                <w:szCs w:val="20"/>
              </w:rPr>
              <w:t>1.本机关不掌握相关政府信息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r>
      <w:tr w:rsidR="00D0040A" w:rsidRPr="00D0040A" w:rsidTr="00F71436">
        <w:tc>
          <w:tcPr>
            <w:tcW w:w="0" w:type="auto"/>
            <w:vMerge/>
            <w:tcBorders>
              <w:top w:val="nil"/>
              <w:left w:val="single" w:sz="8" w:space="0" w:color="auto"/>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0" w:type="auto"/>
            <w:vMerge/>
            <w:tcBorders>
              <w:top w:val="nil"/>
              <w:left w:val="nil"/>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3257" w:type="dxa"/>
            <w:tcBorders>
              <w:top w:val="nil"/>
              <w:left w:val="nil"/>
              <w:bottom w:val="single" w:sz="8" w:space="0" w:color="auto"/>
              <w:right w:val="single" w:sz="8" w:space="0" w:color="auto"/>
            </w:tcBorders>
            <w:tcMar>
              <w:top w:w="0" w:type="dxa"/>
              <w:left w:w="57" w:type="dxa"/>
              <w:bottom w:w="0" w:type="dxa"/>
              <w:right w:w="57" w:type="dxa"/>
            </w:tcMar>
            <w:hideMark/>
          </w:tcPr>
          <w:p w:rsidR="00D0040A" w:rsidRPr="00D0040A" w:rsidRDefault="00D0040A" w:rsidP="00D0040A">
            <w:pPr>
              <w:widowControl/>
              <w:spacing w:line="480" w:lineRule="auto"/>
              <w:jc w:val="left"/>
              <w:rPr>
                <w:rFonts w:ascii="Calibri" w:eastAsia="宋体" w:hAnsi="Calibri" w:cs="Calibri"/>
                <w:kern w:val="0"/>
                <w:szCs w:val="21"/>
              </w:rPr>
            </w:pPr>
            <w:r w:rsidRPr="00D0040A">
              <w:rPr>
                <w:rFonts w:ascii="宋体" w:eastAsia="宋体" w:hAnsi="宋体" w:cs="Calibri" w:hint="eastAsia"/>
                <w:color w:val="333333"/>
                <w:kern w:val="0"/>
                <w:sz w:val="20"/>
                <w:szCs w:val="20"/>
              </w:rPr>
              <w:t>2.没有现成信息需要另行制作</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r>
      <w:tr w:rsidR="00D0040A" w:rsidRPr="00D0040A" w:rsidTr="00F71436">
        <w:tc>
          <w:tcPr>
            <w:tcW w:w="0" w:type="auto"/>
            <w:vMerge/>
            <w:tcBorders>
              <w:top w:val="nil"/>
              <w:left w:val="single" w:sz="8" w:space="0" w:color="auto"/>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0" w:type="auto"/>
            <w:vMerge/>
            <w:tcBorders>
              <w:top w:val="nil"/>
              <w:left w:val="nil"/>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3257" w:type="dxa"/>
            <w:tcBorders>
              <w:top w:val="nil"/>
              <w:left w:val="nil"/>
              <w:bottom w:val="single" w:sz="8" w:space="0" w:color="auto"/>
              <w:right w:val="single" w:sz="8" w:space="0" w:color="auto"/>
            </w:tcBorders>
            <w:tcMar>
              <w:top w:w="0" w:type="dxa"/>
              <w:left w:w="57" w:type="dxa"/>
              <w:bottom w:w="0" w:type="dxa"/>
              <w:right w:w="57" w:type="dxa"/>
            </w:tcMar>
            <w:hideMark/>
          </w:tcPr>
          <w:p w:rsidR="00D0040A" w:rsidRPr="00D0040A" w:rsidRDefault="00D0040A" w:rsidP="00D0040A">
            <w:pPr>
              <w:widowControl/>
              <w:spacing w:line="480" w:lineRule="auto"/>
              <w:jc w:val="left"/>
              <w:rPr>
                <w:rFonts w:ascii="Calibri" w:eastAsia="宋体" w:hAnsi="Calibri" w:cs="Calibri"/>
                <w:kern w:val="0"/>
                <w:szCs w:val="21"/>
              </w:rPr>
            </w:pPr>
            <w:r w:rsidRPr="00D0040A">
              <w:rPr>
                <w:rFonts w:ascii="宋体" w:eastAsia="宋体" w:hAnsi="宋体" w:cs="Calibri" w:hint="eastAsia"/>
                <w:color w:val="333333"/>
                <w:kern w:val="0"/>
                <w:sz w:val="20"/>
                <w:szCs w:val="20"/>
              </w:rPr>
              <w:t>3.补正后申请内容仍不明确</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r>
      <w:tr w:rsidR="00D0040A" w:rsidRPr="00D0040A" w:rsidTr="00F71436">
        <w:tc>
          <w:tcPr>
            <w:tcW w:w="0" w:type="auto"/>
            <w:vMerge/>
            <w:tcBorders>
              <w:top w:val="nil"/>
              <w:left w:val="single" w:sz="8" w:space="0" w:color="auto"/>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921"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spacing w:line="480" w:lineRule="auto"/>
              <w:jc w:val="left"/>
              <w:rPr>
                <w:rFonts w:ascii="Calibri" w:eastAsia="宋体" w:hAnsi="Calibri" w:cs="Calibri"/>
                <w:kern w:val="0"/>
                <w:szCs w:val="21"/>
              </w:rPr>
            </w:pPr>
            <w:r w:rsidRPr="00D0040A">
              <w:rPr>
                <w:rFonts w:ascii="宋体" w:eastAsia="宋体" w:hAnsi="宋体" w:cs="Calibri" w:hint="eastAsia"/>
                <w:color w:val="333333"/>
                <w:kern w:val="0"/>
                <w:sz w:val="20"/>
                <w:szCs w:val="20"/>
              </w:rPr>
              <w:t>（五）不予处理</w:t>
            </w:r>
          </w:p>
        </w:tc>
        <w:tc>
          <w:tcPr>
            <w:tcW w:w="3257" w:type="dxa"/>
            <w:tcBorders>
              <w:top w:val="nil"/>
              <w:left w:val="nil"/>
              <w:bottom w:val="single" w:sz="8" w:space="0" w:color="auto"/>
              <w:right w:val="single" w:sz="8" w:space="0" w:color="auto"/>
            </w:tcBorders>
            <w:tcMar>
              <w:top w:w="0" w:type="dxa"/>
              <w:left w:w="57" w:type="dxa"/>
              <w:bottom w:w="0" w:type="dxa"/>
              <w:right w:w="57" w:type="dxa"/>
            </w:tcMar>
            <w:hideMark/>
          </w:tcPr>
          <w:p w:rsidR="00D0040A" w:rsidRPr="00D0040A" w:rsidRDefault="00D0040A" w:rsidP="00D0040A">
            <w:pPr>
              <w:widowControl/>
              <w:spacing w:line="480" w:lineRule="auto"/>
              <w:jc w:val="left"/>
              <w:rPr>
                <w:rFonts w:ascii="Calibri" w:eastAsia="宋体" w:hAnsi="Calibri" w:cs="Calibri"/>
                <w:kern w:val="0"/>
                <w:szCs w:val="21"/>
              </w:rPr>
            </w:pPr>
            <w:r w:rsidRPr="00D0040A">
              <w:rPr>
                <w:rFonts w:ascii="宋体" w:eastAsia="宋体" w:hAnsi="宋体" w:cs="Calibri" w:hint="eastAsia"/>
                <w:color w:val="333333"/>
                <w:kern w:val="0"/>
                <w:sz w:val="20"/>
                <w:szCs w:val="20"/>
              </w:rPr>
              <w:t>1.信访举报投诉类申请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r>
      <w:tr w:rsidR="00D0040A" w:rsidRPr="00D0040A" w:rsidTr="00F71436">
        <w:tc>
          <w:tcPr>
            <w:tcW w:w="0" w:type="auto"/>
            <w:vMerge/>
            <w:tcBorders>
              <w:top w:val="nil"/>
              <w:left w:val="single" w:sz="8" w:space="0" w:color="auto"/>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0" w:type="auto"/>
            <w:vMerge/>
            <w:tcBorders>
              <w:top w:val="nil"/>
              <w:left w:val="nil"/>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3257" w:type="dxa"/>
            <w:tcBorders>
              <w:top w:val="nil"/>
              <w:left w:val="nil"/>
              <w:bottom w:val="single" w:sz="8" w:space="0" w:color="auto"/>
              <w:right w:val="single" w:sz="8" w:space="0" w:color="auto"/>
            </w:tcBorders>
            <w:tcMar>
              <w:top w:w="0" w:type="dxa"/>
              <w:left w:w="57" w:type="dxa"/>
              <w:bottom w:w="0" w:type="dxa"/>
              <w:right w:w="57" w:type="dxa"/>
            </w:tcMar>
            <w:hideMark/>
          </w:tcPr>
          <w:p w:rsidR="00D0040A" w:rsidRPr="00D0040A" w:rsidRDefault="00D0040A" w:rsidP="00D0040A">
            <w:pPr>
              <w:widowControl/>
              <w:spacing w:line="480" w:lineRule="auto"/>
              <w:jc w:val="left"/>
              <w:rPr>
                <w:rFonts w:ascii="Calibri" w:eastAsia="宋体" w:hAnsi="Calibri" w:cs="Calibri"/>
                <w:kern w:val="0"/>
                <w:szCs w:val="21"/>
              </w:rPr>
            </w:pPr>
            <w:r w:rsidRPr="00D0040A">
              <w:rPr>
                <w:rFonts w:ascii="宋体" w:eastAsia="宋体" w:hAnsi="宋体" w:cs="Calibri" w:hint="eastAsia"/>
                <w:color w:val="333333"/>
                <w:kern w:val="0"/>
                <w:sz w:val="20"/>
                <w:szCs w:val="20"/>
              </w:rPr>
              <w:t>2.重复申请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r>
      <w:tr w:rsidR="00D0040A" w:rsidRPr="00D0040A" w:rsidTr="00F71436">
        <w:tc>
          <w:tcPr>
            <w:tcW w:w="0" w:type="auto"/>
            <w:vMerge/>
            <w:tcBorders>
              <w:top w:val="nil"/>
              <w:left w:val="single" w:sz="8" w:space="0" w:color="auto"/>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0" w:type="auto"/>
            <w:vMerge/>
            <w:tcBorders>
              <w:top w:val="nil"/>
              <w:left w:val="nil"/>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3257" w:type="dxa"/>
            <w:tcBorders>
              <w:top w:val="nil"/>
              <w:left w:val="nil"/>
              <w:bottom w:val="single" w:sz="8" w:space="0" w:color="auto"/>
              <w:right w:val="single" w:sz="8" w:space="0" w:color="auto"/>
            </w:tcBorders>
            <w:tcMar>
              <w:top w:w="0" w:type="dxa"/>
              <w:left w:w="57" w:type="dxa"/>
              <w:bottom w:w="0" w:type="dxa"/>
              <w:right w:w="57" w:type="dxa"/>
            </w:tcMar>
            <w:hideMark/>
          </w:tcPr>
          <w:p w:rsidR="00D0040A" w:rsidRPr="00D0040A" w:rsidRDefault="00D0040A" w:rsidP="00D0040A">
            <w:pPr>
              <w:widowControl/>
              <w:spacing w:line="480" w:lineRule="auto"/>
              <w:jc w:val="left"/>
              <w:rPr>
                <w:rFonts w:ascii="Calibri" w:eastAsia="宋体" w:hAnsi="Calibri" w:cs="Calibri"/>
                <w:kern w:val="0"/>
                <w:szCs w:val="21"/>
              </w:rPr>
            </w:pPr>
            <w:r w:rsidRPr="00D0040A">
              <w:rPr>
                <w:rFonts w:ascii="宋体" w:eastAsia="宋体" w:hAnsi="宋体" w:cs="Calibri" w:hint="eastAsia"/>
                <w:color w:val="333333"/>
                <w:kern w:val="0"/>
                <w:sz w:val="20"/>
                <w:szCs w:val="20"/>
              </w:rPr>
              <w:t>3.要求提供公开出版物</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r>
      <w:tr w:rsidR="00D0040A" w:rsidRPr="00D0040A" w:rsidTr="00F71436">
        <w:tc>
          <w:tcPr>
            <w:tcW w:w="0" w:type="auto"/>
            <w:vMerge/>
            <w:tcBorders>
              <w:top w:val="nil"/>
              <w:left w:val="single" w:sz="8" w:space="0" w:color="auto"/>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0" w:type="auto"/>
            <w:vMerge/>
            <w:tcBorders>
              <w:top w:val="nil"/>
              <w:left w:val="nil"/>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3257" w:type="dxa"/>
            <w:tcBorders>
              <w:top w:val="nil"/>
              <w:left w:val="nil"/>
              <w:bottom w:val="single" w:sz="8" w:space="0" w:color="auto"/>
              <w:right w:val="single" w:sz="8" w:space="0" w:color="auto"/>
            </w:tcBorders>
            <w:tcMar>
              <w:top w:w="0" w:type="dxa"/>
              <w:left w:w="57" w:type="dxa"/>
              <w:bottom w:w="0" w:type="dxa"/>
              <w:right w:w="57" w:type="dxa"/>
            </w:tcMar>
            <w:hideMark/>
          </w:tcPr>
          <w:p w:rsidR="00D0040A" w:rsidRPr="00D0040A" w:rsidRDefault="00D0040A" w:rsidP="00D0040A">
            <w:pPr>
              <w:widowControl/>
              <w:spacing w:line="480" w:lineRule="auto"/>
              <w:jc w:val="left"/>
              <w:rPr>
                <w:rFonts w:ascii="Calibri" w:eastAsia="宋体" w:hAnsi="Calibri" w:cs="Calibri"/>
                <w:kern w:val="0"/>
                <w:szCs w:val="21"/>
              </w:rPr>
            </w:pPr>
            <w:r w:rsidRPr="00D0040A">
              <w:rPr>
                <w:rFonts w:ascii="宋体" w:eastAsia="宋体" w:hAnsi="宋体" w:cs="Calibri" w:hint="eastAsia"/>
                <w:color w:val="333333"/>
                <w:kern w:val="0"/>
                <w:sz w:val="20"/>
                <w:szCs w:val="20"/>
              </w:rPr>
              <w:t>4.无正当理由大量反复申请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r>
      <w:tr w:rsidR="00D0040A" w:rsidRPr="00D0040A" w:rsidTr="00F71436">
        <w:trPr>
          <w:trHeight w:val="779"/>
        </w:trPr>
        <w:tc>
          <w:tcPr>
            <w:tcW w:w="0" w:type="auto"/>
            <w:vMerge/>
            <w:tcBorders>
              <w:top w:val="nil"/>
              <w:left w:val="single" w:sz="8" w:space="0" w:color="auto"/>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0" w:type="auto"/>
            <w:vMerge/>
            <w:tcBorders>
              <w:top w:val="nil"/>
              <w:left w:val="nil"/>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3257"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spacing w:line="480" w:lineRule="auto"/>
              <w:rPr>
                <w:rFonts w:ascii="Calibri" w:eastAsia="宋体" w:hAnsi="Calibri" w:cs="Calibri"/>
                <w:kern w:val="0"/>
                <w:szCs w:val="21"/>
              </w:rPr>
            </w:pPr>
            <w:r w:rsidRPr="00D0040A">
              <w:rPr>
                <w:rFonts w:ascii="宋体" w:eastAsia="宋体" w:hAnsi="宋体" w:cs="Calibri" w:hint="eastAsia"/>
                <w:color w:val="333333"/>
                <w:kern w:val="0"/>
                <w:sz w:val="20"/>
                <w:szCs w:val="20"/>
              </w:rPr>
              <w:t>5.要求行政机关确认或重新出具已获取信息</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r>
      <w:tr w:rsidR="00D0040A" w:rsidRPr="00D0040A" w:rsidTr="00F71436">
        <w:tc>
          <w:tcPr>
            <w:tcW w:w="0" w:type="auto"/>
            <w:vMerge/>
            <w:tcBorders>
              <w:top w:val="nil"/>
              <w:left w:val="single" w:sz="8" w:space="0" w:color="auto"/>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921"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spacing w:line="480" w:lineRule="auto"/>
              <w:jc w:val="left"/>
              <w:rPr>
                <w:rFonts w:ascii="Calibri" w:eastAsia="宋体" w:hAnsi="Calibri" w:cs="Calibri"/>
                <w:kern w:val="0"/>
                <w:szCs w:val="21"/>
              </w:rPr>
            </w:pPr>
            <w:r w:rsidRPr="00D0040A">
              <w:rPr>
                <w:rFonts w:ascii="宋体" w:eastAsia="宋体" w:hAnsi="宋体" w:cs="Calibri" w:hint="eastAsia"/>
                <w:color w:val="333333"/>
                <w:kern w:val="0"/>
                <w:sz w:val="20"/>
                <w:szCs w:val="20"/>
              </w:rPr>
              <w:t>（六）其他处理</w:t>
            </w:r>
          </w:p>
        </w:tc>
        <w:tc>
          <w:tcPr>
            <w:tcW w:w="325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spacing w:line="480" w:lineRule="auto"/>
              <w:rPr>
                <w:rFonts w:ascii="Calibri" w:eastAsia="宋体" w:hAnsi="Calibri" w:cs="Calibri"/>
                <w:kern w:val="0"/>
                <w:szCs w:val="21"/>
              </w:rPr>
            </w:pPr>
            <w:r w:rsidRPr="00D0040A">
              <w:rPr>
                <w:rFonts w:ascii="宋体" w:eastAsia="宋体" w:hAnsi="宋体" w:cs="Calibri" w:hint="eastAsia"/>
                <w:color w:val="333333"/>
                <w:kern w:val="0"/>
                <w:sz w:val="20"/>
                <w:szCs w:val="20"/>
              </w:rPr>
              <w:t>1.申请人无正当理由逾期不补正、行政机关不再处理其政府信息公开申请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r>
      <w:tr w:rsidR="00D0040A" w:rsidRPr="00D0040A" w:rsidTr="00F71436">
        <w:tc>
          <w:tcPr>
            <w:tcW w:w="0" w:type="auto"/>
            <w:vMerge/>
            <w:tcBorders>
              <w:top w:val="nil"/>
              <w:left w:val="single" w:sz="8" w:space="0" w:color="auto"/>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0" w:type="auto"/>
            <w:vMerge/>
            <w:tcBorders>
              <w:top w:val="nil"/>
              <w:left w:val="nil"/>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325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spacing w:line="480" w:lineRule="auto"/>
              <w:rPr>
                <w:rFonts w:ascii="Calibri" w:eastAsia="宋体" w:hAnsi="Calibri" w:cs="Calibri"/>
                <w:kern w:val="0"/>
                <w:szCs w:val="21"/>
              </w:rPr>
            </w:pPr>
            <w:r w:rsidRPr="00D0040A">
              <w:rPr>
                <w:rFonts w:ascii="宋体" w:eastAsia="宋体" w:hAnsi="宋体" w:cs="Calibri" w:hint="eastAsia"/>
                <w:color w:val="333333"/>
                <w:kern w:val="0"/>
                <w:sz w:val="20"/>
                <w:szCs w:val="20"/>
              </w:rPr>
              <w:t>2.申请人逾期未按收费通知要求缴纳费用、行政机关不再处理其政府信息公开申请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r>
      <w:tr w:rsidR="00D0040A" w:rsidRPr="00D0040A" w:rsidTr="00F71436">
        <w:tc>
          <w:tcPr>
            <w:tcW w:w="0" w:type="auto"/>
            <w:vMerge/>
            <w:tcBorders>
              <w:top w:val="nil"/>
              <w:left w:val="single" w:sz="8" w:space="0" w:color="auto"/>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0" w:type="auto"/>
            <w:vMerge/>
            <w:tcBorders>
              <w:top w:val="nil"/>
              <w:left w:val="nil"/>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325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spacing w:line="480" w:lineRule="auto"/>
              <w:jc w:val="left"/>
              <w:rPr>
                <w:rFonts w:ascii="Calibri" w:eastAsia="宋体" w:hAnsi="Calibri" w:cs="Calibri"/>
                <w:kern w:val="0"/>
                <w:szCs w:val="21"/>
              </w:rPr>
            </w:pPr>
            <w:r w:rsidRPr="00D0040A">
              <w:rPr>
                <w:rFonts w:ascii="宋体" w:eastAsia="宋体" w:hAnsi="宋体" w:cs="Calibri" w:hint="eastAsia"/>
                <w:color w:val="333333"/>
                <w:kern w:val="0"/>
                <w:sz w:val="20"/>
                <w:szCs w:val="20"/>
              </w:rPr>
              <w:t>3.其他</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r>
      <w:tr w:rsidR="00D0040A" w:rsidRPr="00D0040A" w:rsidTr="00F71436">
        <w:tc>
          <w:tcPr>
            <w:tcW w:w="0" w:type="auto"/>
            <w:vMerge/>
            <w:tcBorders>
              <w:top w:val="nil"/>
              <w:left w:val="single" w:sz="8" w:space="0" w:color="auto"/>
              <w:bottom w:val="inset" w:sz="8" w:space="0" w:color="auto"/>
              <w:right w:val="single" w:sz="8" w:space="0" w:color="auto"/>
            </w:tcBorders>
            <w:vAlign w:val="center"/>
            <w:hideMark/>
          </w:tcPr>
          <w:p w:rsidR="00D0040A" w:rsidRPr="00D0040A" w:rsidRDefault="00D0040A" w:rsidP="00D0040A">
            <w:pPr>
              <w:widowControl/>
              <w:jc w:val="left"/>
              <w:rPr>
                <w:rFonts w:ascii="Calibri" w:eastAsia="宋体" w:hAnsi="Calibri" w:cs="Calibri"/>
                <w:kern w:val="0"/>
                <w:szCs w:val="21"/>
              </w:rPr>
            </w:pPr>
          </w:p>
        </w:tc>
        <w:tc>
          <w:tcPr>
            <w:tcW w:w="4178"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spacing w:line="480" w:lineRule="auto"/>
              <w:jc w:val="left"/>
              <w:rPr>
                <w:rFonts w:ascii="Calibri" w:eastAsia="宋体" w:hAnsi="Calibri" w:cs="Calibri"/>
                <w:kern w:val="0"/>
                <w:szCs w:val="21"/>
              </w:rPr>
            </w:pPr>
            <w:r w:rsidRPr="00D0040A">
              <w:rPr>
                <w:rFonts w:ascii="宋体" w:eastAsia="宋体" w:hAnsi="宋体" w:cs="Calibri" w:hint="eastAsia"/>
                <w:color w:val="333333"/>
                <w:kern w:val="0"/>
                <w:sz w:val="20"/>
                <w:szCs w:val="20"/>
              </w:rPr>
              <w:t>（七）总计</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r>
      <w:tr w:rsidR="00D0040A" w:rsidRPr="00D0040A" w:rsidTr="00F71436">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D0040A">
            <w:pPr>
              <w:widowControl/>
              <w:spacing w:line="480" w:lineRule="auto"/>
              <w:jc w:val="left"/>
              <w:rPr>
                <w:rFonts w:ascii="Calibri" w:eastAsia="宋体" w:hAnsi="Calibri" w:cs="Calibri"/>
                <w:kern w:val="0"/>
                <w:szCs w:val="21"/>
              </w:rPr>
            </w:pPr>
            <w:r w:rsidRPr="00D0040A">
              <w:rPr>
                <w:rFonts w:ascii="宋体" w:eastAsia="宋体" w:hAnsi="宋体" w:cs="Calibri" w:hint="eastAsia"/>
                <w:color w:val="333333"/>
                <w:kern w:val="0"/>
                <w:sz w:val="20"/>
                <w:szCs w:val="20"/>
              </w:rPr>
              <w:t>四、结转下年度继续办理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spacing w:line="480" w:lineRule="auto"/>
              <w:jc w:val="center"/>
              <w:rPr>
                <w:rFonts w:ascii="Calibri" w:eastAsia="宋体" w:hAnsi="Calibri" w:cs="Calibri"/>
                <w:kern w:val="0"/>
                <w:szCs w:val="21"/>
              </w:rPr>
            </w:pPr>
            <w:r w:rsidRPr="00D0040A">
              <w:rPr>
                <w:rFonts w:ascii="Calibri" w:eastAsia="宋体" w:hAnsi="Calibri" w:cs="Calibri"/>
                <w:color w:val="333333"/>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0040A" w:rsidRPr="00D0040A" w:rsidRDefault="00D0040A" w:rsidP="00F71436">
            <w:pPr>
              <w:widowControl/>
              <w:jc w:val="center"/>
              <w:rPr>
                <w:rFonts w:ascii="Calibri" w:eastAsia="宋体" w:hAnsi="Calibri" w:cs="Calibri"/>
                <w:kern w:val="0"/>
                <w:szCs w:val="21"/>
              </w:rPr>
            </w:pPr>
            <w:r w:rsidRPr="00D0040A">
              <w:rPr>
                <w:rFonts w:ascii="Times New Roman" w:eastAsia="宋体" w:hAnsi="Times New Roman" w:cs="Times New Roman"/>
                <w:kern w:val="0"/>
                <w:sz w:val="20"/>
                <w:szCs w:val="20"/>
              </w:rPr>
              <w:t>0</w:t>
            </w:r>
          </w:p>
        </w:tc>
      </w:tr>
    </w:tbl>
    <w:p w:rsidR="00D0040A" w:rsidRPr="00D0040A" w:rsidRDefault="00D0040A" w:rsidP="00FA57BE">
      <w:pPr>
        <w:widowControl/>
        <w:rPr>
          <w:rFonts w:ascii="宋体" w:eastAsia="宋体" w:hAnsi="宋体" w:cs="宋体"/>
          <w:kern w:val="0"/>
          <w:sz w:val="24"/>
          <w:szCs w:val="24"/>
        </w:rPr>
      </w:pPr>
    </w:p>
    <w:p w:rsidR="00D0040A" w:rsidRPr="00D0040A" w:rsidRDefault="00D0040A" w:rsidP="00D0040A">
      <w:pPr>
        <w:widowControl/>
        <w:jc w:val="center"/>
        <w:rPr>
          <w:rFonts w:ascii="宋体" w:eastAsia="宋体" w:hAnsi="宋体" w:cs="宋体"/>
          <w:kern w:val="0"/>
          <w:sz w:val="24"/>
          <w:szCs w:val="24"/>
        </w:rPr>
      </w:pPr>
    </w:p>
    <w:p w:rsidR="00D0040A" w:rsidRPr="00D0040A" w:rsidRDefault="00D0040A" w:rsidP="00D0040A">
      <w:pPr>
        <w:widowControl/>
        <w:jc w:val="left"/>
        <w:rPr>
          <w:rFonts w:ascii="宋体" w:eastAsia="宋体" w:hAnsi="宋体" w:cs="宋体"/>
          <w:kern w:val="0"/>
          <w:sz w:val="24"/>
          <w:szCs w:val="24"/>
        </w:rPr>
      </w:pPr>
      <w:r w:rsidRPr="00D0040A">
        <w:rPr>
          <w:rFonts w:ascii="MS Mincho" w:eastAsia="MS Mincho" w:hAnsi="MS Mincho" w:cs="MS Mincho" w:hint="eastAsia"/>
          <w:b/>
          <w:bCs/>
          <w:kern w:val="0"/>
          <w:sz w:val="18"/>
          <w:szCs w:val="18"/>
        </w:rPr>
        <w:t> </w:t>
      </w:r>
      <w:r w:rsidRPr="00D0040A">
        <w:rPr>
          <w:rFonts w:ascii="MS Mincho" w:eastAsia="MS Mincho" w:hAnsi="MS Mincho" w:cs="MS Mincho" w:hint="eastAsia"/>
          <w:b/>
          <w:bCs/>
          <w:kern w:val="0"/>
          <w:sz w:val="18"/>
          <w:szCs w:val="18"/>
        </w:rPr>
        <w:t> </w:t>
      </w:r>
      <w:r w:rsidRPr="00AB1827">
        <w:rPr>
          <w:rFonts w:ascii="宋体" w:eastAsia="宋体" w:hAnsi="宋体" w:cs="宋体" w:hint="eastAsia"/>
          <w:b/>
          <w:bCs/>
          <w:kern w:val="0"/>
          <w:sz w:val="24"/>
          <w:szCs w:val="24"/>
        </w:rPr>
        <w:t> </w:t>
      </w:r>
      <w:r w:rsidRPr="00AB1827">
        <w:rPr>
          <w:rFonts w:ascii="宋体" w:eastAsia="宋体" w:hAnsi="宋体" w:cs="宋体"/>
          <w:b/>
          <w:bCs/>
          <w:kern w:val="0"/>
          <w:sz w:val="24"/>
          <w:szCs w:val="24"/>
        </w:rPr>
        <w:t>四、政府信息公开行政复议、行政诉讼情况</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0"/>
        <w:gridCol w:w="650"/>
        <w:gridCol w:w="650"/>
        <w:gridCol w:w="650"/>
        <w:gridCol w:w="650"/>
        <w:gridCol w:w="650"/>
        <w:gridCol w:w="650"/>
        <w:gridCol w:w="650"/>
        <w:gridCol w:w="650"/>
        <w:gridCol w:w="650"/>
        <w:gridCol w:w="650"/>
        <w:gridCol w:w="650"/>
        <w:gridCol w:w="650"/>
        <w:gridCol w:w="650"/>
        <w:gridCol w:w="650"/>
      </w:tblGrid>
      <w:tr w:rsidR="00D0040A" w:rsidRPr="00D0040A" w:rsidTr="00D0040A">
        <w:trPr>
          <w:tblCellSpacing w:w="0" w:type="dxa"/>
        </w:trPr>
        <w:tc>
          <w:tcPr>
            <w:tcW w:w="3210" w:type="dxa"/>
            <w:gridSpan w:val="5"/>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宋体" w:eastAsia="宋体" w:hAnsi="宋体" w:cs="宋体"/>
                <w:kern w:val="0"/>
                <w:sz w:val="24"/>
                <w:szCs w:val="24"/>
              </w:rPr>
              <w:t>行政复议</w:t>
            </w:r>
          </w:p>
        </w:tc>
        <w:tc>
          <w:tcPr>
            <w:tcW w:w="6435" w:type="dxa"/>
            <w:gridSpan w:val="10"/>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宋体" w:eastAsia="宋体" w:hAnsi="宋体" w:cs="宋体"/>
                <w:kern w:val="0"/>
                <w:sz w:val="24"/>
                <w:szCs w:val="24"/>
              </w:rPr>
              <w:t>行政诉讼</w:t>
            </w:r>
          </w:p>
        </w:tc>
      </w:tr>
      <w:tr w:rsidR="00D0040A" w:rsidRPr="00D0040A" w:rsidTr="00D0040A">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宋体" w:eastAsia="宋体" w:hAnsi="宋体" w:cs="宋体"/>
                <w:kern w:val="0"/>
                <w:sz w:val="24"/>
                <w:szCs w:val="24"/>
              </w:rPr>
              <w:t>结果维持</w:t>
            </w:r>
          </w:p>
        </w:tc>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宋体" w:eastAsia="宋体" w:hAnsi="宋体" w:cs="宋体"/>
                <w:kern w:val="0"/>
                <w:sz w:val="24"/>
                <w:szCs w:val="24"/>
              </w:rPr>
              <w:t>结果</w:t>
            </w:r>
            <w:r w:rsidRPr="00D0040A">
              <w:rPr>
                <w:rFonts w:ascii="宋体" w:eastAsia="宋体" w:hAnsi="宋体" w:cs="宋体"/>
                <w:kern w:val="0"/>
                <w:sz w:val="24"/>
                <w:szCs w:val="24"/>
              </w:rPr>
              <w:br/>
              <w:t>纠正</w:t>
            </w:r>
          </w:p>
        </w:tc>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宋体" w:eastAsia="宋体" w:hAnsi="宋体" w:cs="宋体"/>
                <w:kern w:val="0"/>
                <w:sz w:val="24"/>
                <w:szCs w:val="24"/>
              </w:rPr>
              <w:t>其他</w:t>
            </w:r>
            <w:r w:rsidRPr="00D0040A">
              <w:rPr>
                <w:rFonts w:ascii="宋体" w:eastAsia="宋体" w:hAnsi="宋体" w:cs="宋体"/>
                <w:kern w:val="0"/>
                <w:sz w:val="24"/>
                <w:szCs w:val="24"/>
              </w:rPr>
              <w:br/>
              <w:t>结果</w:t>
            </w:r>
          </w:p>
        </w:tc>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宋体" w:eastAsia="宋体" w:hAnsi="宋体" w:cs="宋体"/>
                <w:kern w:val="0"/>
                <w:sz w:val="24"/>
                <w:szCs w:val="24"/>
              </w:rPr>
              <w:t>尚未</w:t>
            </w:r>
            <w:r w:rsidRPr="00D0040A">
              <w:rPr>
                <w:rFonts w:ascii="宋体" w:eastAsia="宋体" w:hAnsi="宋体" w:cs="宋体"/>
                <w:kern w:val="0"/>
                <w:sz w:val="24"/>
                <w:szCs w:val="24"/>
              </w:rPr>
              <w:br/>
              <w:t>审结</w:t>
            </w:r>
          </w:p>
        </w:tc>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宋体" w:eastAsia="宋体" w:hAnsi="宋体" w:cs="宋体"/>
                <w:kern w:val="0"/>
                <w:sz w:val="24"/>
                <w:szCs w:val="24"/>
              </w:rPr>
              <w:t>总计</w:t>
            </w:r>
          </w:p>
        </w:tc>
        <w:tc>
          <w:tcPr>
            <w:tcW w:w="3210" w:type="dxa"/>
            <w:gridSpan w:val="5"/>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宋体" w:eastAsia="宋体" w:hAnsi="宋体" w:cs="宋体"/>
                <w:kern w:val="0"/>
                <w:sz w:val="24"/>
                <w:szCs w:val="24"/>
              </w:rPr>
              <w:t>未经复议直接起诉</w:t>
            </w:r>
          </w:p>
        </w:tc>
        <w:tc>
          <w:tcPr>
            <w:tcW w:w="3210" w:type="dxa"/>
            <w:gridSpan w:val="5"/>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宋体" w:eastAsia="宋体" w:hAnsi="宋体" w:cs="宋体"/>
                <w:kern w:val="0"/>
                <w:sz w:val="24"/>
                <w:szCs w:val="24"/>
              </w:rPr>
              <w:t>复议后起诉</w:t>
            </w:r>
          </w:p>
        </w:tc>
      </w:tr>
      <w:tr w:rsidR="00D0040A" w:rsidRPr="00D0040A" w:rsidTr="00D0040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jc w:val="left"/>
              <w:rPr>
                <w:rFonts w:ascii="宋体" w:eastAsia="宋体" w:hAnsi="宋体" w:cs="宋体"/>
                <w:kern w:val="0"/>
                <w:sz w:val="24"/>
                <w:szCs w:val="24"/>
              </w:rPr>
            </w:pPr>
          </w:p>
        </w:tc>
        <w:tc>
          <w:tcPr>
            <w:tcW w:w="645" w:type="dxa"/>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宋体" w:eastAsia="宋体" w:hAnsi="宋体" w:cs="宋体"/>
                <w:kern w:val="0"/>
                <w:sz w:val="24"/>
                <w:szCs w:val="24"/>
              </w:rPr>
              <w:t>结果</w:t>
            </w:r>
            <w:r w:rsidRPr="00D0040A">
              <w:rPr>
                <w:rFonts w:ascii="宋体" w:eastAsia="宋体" w:hAnsi="宋体" w:cs="宋体"/>
                <w:kern w:val="0"/>
                <w:sz w:val="24"/>
                <w:szCs w:val="24"/>
              </w:rPr>
              <w:br/>
              <w:t>维持</w:t>
            </w:r>
          </w:p>
        </w:tc>
        <w:tc>
          <w:tcPr>
            <w:tcW w:w="645" w:type="dxa"/>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宋体" w:eastAsia="宋体" w:hAnsi="宋体" w:cs="宋体"/>
                <w:kern w:val="0"/>
                <w:sz w:val="24"/>
                <w:szCs w:val="24"/>
              </w:rPr>
              <w:t>结果</w:t>
            </w:r>
            <w:r w:rsidRPr="00D0040A">
              <w:rPr>
                <w:rFonts w:ascii="宋体" w:eastAsia="宋体" w:hAnsi="宋体" w:cs="宋体"/>
                <w:kern w:val="0"/>
                <w:sz w:val="24"/>
                <w:szCs w:val="24"/>
              </w:rPr>
              <w:br/>
              <w:t>纠正</w:t>
            </w:r>
          </w:p>
        </w:tc>
        <w:tc>
          <w:tcPr>
            <w:tcW w:w="645" w:type="dxa"/>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宋体" w:eastAsia="宋体" w:hAnsi="宋体" w:cs="宋体"/>
                <w:kern w:val="0"/>
                <w:sz w:val="24"/>
                <w:szCs w:val="24"/>
              </w:rPr>
              <w:t>其他</w:t>
            </w:r>
            <w:r w:rsidRPr="00D0040A">
              <w:rPr>
                <w:rFonts w:ascii="宋体" w:eastAsia="宋体" w:hAnsi="宋体" w:cs="宋体"/>
                <w:kern w:val="0"/>
                <w:sz w:val="24"/>
                <w:szCs w:val="24"/>
              </w:rPr>
              <w:br/>
              <w:t>结果</w:t>
            </w:r>
          </w:p>
        </w:tc>
        <w:tc>
          <w:tcPr>
            <w:tcW w:w="645" w:type="dxa"/>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宋体" w:eastAsia="宋体" w:hAnsi="宋体" w:cs="宋体"/>
                <w:kern w:val="0"/>
                <w:sz w:val="24"/>
                <w:szCs w:val="24"/>
              </w:rPr>
              <w:t>尚未</w:t>
            </w:r>
            <w:r w:rsidRPr="00D0040A">
              <w:rPr>
                <w:rFonts w:ascii="宋体" w:eastAsia="宋体" w:hAnsi="宋体" w:cs="宋体"/>
                <w:kern w:val="0"/>
                <w:sz w:val="24"/>
                <w:szCs w:val="24"/>
              </w:rPr>
              <w:br/>
              <w:t>审结</w:t>
            </w:r>
          </w:p>
        </w:tc>
        <w:tc>
          <w:tcPr>
            <w:tcW w:w="645" w:type="dxa"/>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宋体" w:eastAsia="宋体" w:hAnsi="宋体" w:cs="宋体"/>
                <w:kern w:val="0"/>
                <w:sz w:val="24"/>
                <w:szCs w:val="24"/>
              </w:rPr>
              <w:t>总计</w:t>
            </w:r>
          </w:p>
        </w:tc>
        <w:tc>
          <w:tcPr>
            <w:tcW w:w="645" w:type="dxa"/>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宋体" w:eastAsia="宋体" w:hAnsi="宋体" w:cs="宋体"/>
                <w:kern w:val="0"/>
                <w:sz w:val="24"/>
                <w:szCs w:val="24"/>
              </w:rPr>
              <w:t>结果</w:t>
            </w:r>
            <w:r w:rsidRPr="00D0040A">
              <w:rPr>
                <w:rFonts w:ascii="宋体" w:eastAsia="宋体" w:hAnsi="宋体" w:cs="宋体"/>
                <w:kern w:val="0"/>
                <w:sz w:val="24"/>
                <w:szCs w:val="24"/>
              </w:rPr>
              <w:br/>
              <w:t>维持</w:t>
            </w:r>
          </w:p>
        </w:tc>
        <w:tc>
          <w:tcPr>
            <w:tcW w:w="645" w:type="dxa"/>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宋体" w:eastAsia="宋体" w:hAnsi="宋体" w:cs="宋体"/>
                <w:kern w:val="0"/>
                <w:sz w:val="24"/>
                <w:szCs w:val="24"/>
              </w:rPr>
              <w:t>结果</w:t>
            </w:r>
            <w:r w:rsidRPr="00D0040A">
              <w:rPr>
                <w:rFonts w:ascii="宋体" w:eastAsia="宋体" w:hAnsi="宋体" w:cs="宋体"/>
                <w:kern w:val="0"/>
                <w:sz w:val="24"/>
                <w:szCs w:val="24"/>
              </w:rPr>
              <w:br/>
              <w:t>纠正</w:t>
            </w:r>
          </w:p>
        </w:tc>
        <w:tc>
          <w:tcPr>
            <w:tcW w:w="645" w:type="dxa"/>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宋体" w:eastAsia="宋体" w:hAnsi="宋体" w:cs="宋体"/>
                <w:kern w:val="0"/>
                <w:sz w:val="24"/>
                <w:szCs w:val="24"/>
              </w:rPr>
              <w:t>其他</w:t>
            </w:r>
            <w:r w:rsidRPr="00D0040A">
              <w:rPr>
                <w:rFonts w:ascii="宋体" w:eastAsia="宋体" w:hAnsi="宋体" w:cs="宋体"/>
                <w:kern w:val="0"/>
                <w:sz w:val="24"/>
                <w:szCs w:val="24"/>
              </w:rPr>
              <w:br/>
              <w:t>结果</w:t>
            </w:r>
          </w:p>
        </w:tc>
        <w:tc>
          <w:tcPr>
            <w:tcW w:w="645" w:type="dxa"/>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宋体" w:eastAsia="宋体" w:hAnsi="宋体" w:cs="宋体"/>
                <w:kern w:val="0"/>
                <w:sz w:val="24"/>
                <w:szCs w:val="24"/>
              </w:rPr>
              <w:t>尚未</w:t>
            </w:r>
            <w:r w:rsidRPr="00D0040A">
              <w:rPr>
                <w:rFonts w:ascii="宋体" w:eastAsia="宋体" w:hAnsi="宋体" w:cs="宋体"/>
                <w:kern w:val="0"/>
                <w:sz w:val="24"/>
                <w:szCs w:val="24"/>
              </w:rPr>
              <w:br/>
              <w:t>审结</w:t>
            </w:r>
          </w:p>
        </w:tc>
        <w:tc>
          <w:tcPr>
            <w:tcW w:w="645" w:type="dxa"/>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宋体" w:eastAsia="宋体" w:hAnsi="宋体" w:cs="宋体"/>
                <w:kern w:val="0"/>
                <w:sz w:val="24"/>
                <w:szCs w:val="24"/>
              </w:rPr>
              <w:t>总计</w:t>
            </w:r>
          </w:p>
        </w:tc>
      </w:tr>
      <w:tr w:rsidR="00D0040A" w:rsidRPr="00D0040A" w:rsidTr="00D0040A">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宋体" w:eastAsia="宋体" w:hAnsi="宋体" w:cs="宋体"/>
                <w:kern w:val="0"/>
                <w:sz w:val="24"/>
                <w:szCs w:val="24"/>
              </w:rPr>
              <w:t>0</w:t>
            </w:r>
            <w:r w:rsidRPr="00D0040A">
              <w:rPr>
                <w:rFonts w:ascii="MS Mincho" w:eastAsia="MS Mincho" w:hAnsi="MS Mincho" w:cs="MS Mincho"/>
                <w:kern w:val="0"/>
                <w:sz w:val="24"/>
                <w:szCs w:val="24"/>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宋体" w:eastAsia="宋体" w:hAnsi="宋体" w:cs="宋体"/>
                <w:kern w:val="0"/>
                <w:sz w:val="24"/>
                <w:szCs w:val="24"/>
              </w:rPr>
              <w:t>0</w:t>
            </w:r>
            <w:r w:rsidRPr="00D0040A">
              <w:rPr>
                <w:rFonts w:ascii="MS Mincho" w:eastAsia="MS Mincho" w:hAnsi="MS Mincho" w:cs="MS Mincho"/>
                <w:kern w:val="0"/>
                <w:sz w:val="24"/>
                <w:szCs w:val="24"/>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MS Mincho" w:eastAsia="MS Mincho" w:hAnsi="MS Mincho" w:cs="MS Mincho"/>
                <w:kern w:val="0"/>
                <w:sz w:val="24"/>
                <w:szCs w:val="24"/>
              </w:rPr>
              <w:t> </w:t>
            </w:r>
            <w:r w:rsidRPr="00D0040A">
              <w:rPr>
                <w:rFonts w:ascii="宋体" w:eastAsia="宋体" w:hAnsi="宋体" w:cs="宋体"/>
                <w:kern w:val="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MS Mincho" w:eastAsia="MS Mincho" w:hAnsi="MS Mincho" w:cs="MS Mincho"/>
                <w:kern w:val="0"/>
                <w:sz w:val="24"/>
                <w:szCs w:val="24"/>
              </w:rPr>
              <w:t> </w:t>
            </w:r>
            <w:r w:rsidRPr="00D0040A">
              <w:rPr>
                <w:rFonts w:ascii="宋体" w:eastAsia="宋体" w:hAnsi="宋体" w:cs="宋体"/>
                <w:kern w:val="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MS Mincho" w:eastAsia="MS Mincho" w:hAnsi="MS Mincho" w:cs="MS Mincho"/>
                <w:kern w:val="0"/>
                <w:sz w:val="24"/>
                <w:szCs w:val="24"/>
              </w:rPr>
              <w:t> </w:t>
            </w:r>
            <w:r w:rsidRPr="00D0040A">
              <w:rPr>
                <w:rFonts w:ascii="宋体" w:eastAsia="宋体" w:hAnsi="宋体" w:cs="宋体"/>
                <w:kern w:val="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MS Mincho" w:eastAsia="MS Mincho" w:hAnsi="MS Mincho" w:cs="MS Mincho"/>
                <w:kern w:val="0"/>
                <w:sz w:val="24"/>
                <w:szCs w:val="24"/>
              </w:rPr>
              <w:t> </w:t>
            </w:r>
            <w:r w:rsidRPr="00D0040A">
              <w:rPr>
                <w:rFonts w:ascii="宋体" w:eastAsia="宋体" w:hAnsi="宋体" w:cs="宋体"/>
                <w:kern w:val="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MS Mincho" w:eastAsia="MS Mincho" w:hAnsi="MS Mincho" w:cs="MS Mincho"/>
                <w:kern w:val="0"/>
                <w:sz w:val="24"/>
                <w:szCs w:val="24"/>
              </w:rPr>
              <w:t> </w:t>
            </w:r>
            <w:r w:rsidRPr="00D0040A">
              <w:rPr>
                <w:rFonts w:ascii="宋体" w:eastAsia="宋体" w:hAnsi="宋体" w:cs="宋体"/>
                <w:kern w:val="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MS Mincho" w:eastAsia="MS Mincho" w:hAnsi="MS Mincho" w:cs="MS Mincho"/>
                <w:kern w:val="0"/>
                <w:sz w:val="24"/>
                <w:szCs w:val="24"/>
              </w:rPr>
              <w:t> </w:t>
            </w:r>
            <w:r w:rsidRPr="00D0040A">
              <w:rPr>
                <w:rFonts w:ascii="宋体" w:eastAsia="宋体" w:hAnsi="宋体" w:cs="宋体"/>
                <w:kern w:val="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MS Mincho" w:eastAsia="MS Mincho" w:hAnsi="MS Mincho" w:cs="MS Mincho"/>
                <w:kern w:val="0"/>
                <w:sz w:val="24"/>
                <w:szCs w:val="24"/>
              </w:rPr>
              <w:t> </w:t>
            </w:r>
            <w:r w:rsidRPr="00D0040A">
              <w:rPr>
                <w:rFonts w:ascii="宋体" w:eastAsia="宋体" w:hAnsi="宋体" w:cs="宋体"/>
                <w:kern w:val="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MS Mincho" w:eastAsia="MS Mincho" w:hAnsi="MS Mincho" w:cs="MS Mincho"/>
                <w:kern w:val="0"/>
                <w:sz w:val="24"/>
                <w:szCs w:val="24"/>
              </w:rPr>
              <w:t> </w:t>
            </w:r>
            <w:r w:rsidRPr="00D0040A">
              <w:rPr>
                <w:rFonts w:ascii="宋体" w:eastAsia="宋体" w:hAnsi="宋体" w:cs="宋体"/>
                <w:kern w:val="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MS Mincho" w:eastAsia="MS Mincho" w:hAnsi="MS Mincho" w:cs="MS Mincho"/>
                <w:kern w:val="0"/>
                <w:sz w:val="24"/>
                <w:szCs w:val="24"/>
              </w:rPr>
              <w:t> </w:t>
            </w:r>
            <w:r w:rsidRPr="00D0040A">
              <w:rPr>
                <w:rFonts w:ascii="宋体" w:eastAsia="宋体" w:hAnsi="宋体" w:cs="宋体"/>
                <w:kern w:val="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MS Mincho" w:eastAsia="MS Mincho" w:hAnsi="MS Mincho" w:cs="MS Mincho"/>
                <w:kern w:val="0"/>
                <w:sz w:val="24"/>
                <w:szCs w:val="24"/>
              </w:rPr>
              <w:t> </w:t>
            </w:r>
            <w:r w:rsidRPr="00D0040A">
              <w:rPr>
                <w:rFonts w:ascii="宋体" w:eastAsia="宋体" w:hAnsi="宋体" w:cs="宋体"/>
                <w:kern w:val="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MS Mincho" w:eastAsia="MS Mincho" w:hAnsi="MS Mincho" w:cs="MS Mincho"/>
                <w:kern w:val="0"/>
                <w:sz w:val="24"/>
                <w:szCs w:val="24"/>
              </w:rPr>
              <w:t> </w:t>
            </w:r>
            <w:r w:rsidRPr="00D0040A">
              <w:rPr>
                <w:rFonts w:ascii="宋体" w:eastAsia="宋体" w:hAnsi="宋体" w:cs="宋体"/>
                <w:kern w:val="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MS Mincho" w:eastAsia="MS Mincho" w:hAnsi="MS Mincho" w:cs="MS Mincho"/>
                <w:kern w:val="0"/>
                <w:sz w:val="24"/>
                <w:szCs w:val="24"/>
              </w:rPr>
              <w:t> </w:t>
            </w:r>
            <w:r w:rsidRPr="00D0040A">
              <w:rPr>
                <w:rFonts w:ascii="宋体" w:eastAsia="宋体" w:hAnsi="宋体" w:cs="宋体"/>
                <w:kern w:val="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D0040A" w:rsidRPr="00D0040A" w:rsidRDefault="00D0040A" w:rsidP="00D0040A">
            <w:pPr>
              <w:widowControl/>
              <w:jc w:val="left"/>
              <w:rPr>
                <w:rFonts w:ascii="宋体" w:eastAsia="宋体" w:hAnsi="宋体" w:cs="宋体"/>
                <w:kern w:val="0"/>
                <w:sz w:val="24"/>
                <w:szCs w:val="24"/>
              </w:rPr>
            </w:pPr>
            <w:r w:rsidRPr="00D0040A">
              <w:rPr>
                <w:rFonts w:ascii="宋体" w:eastAsia="宋体" w:hAnsi="宋体" w:cs="宋体"/>
                <w:kern w:val="0"/>
                <w:sz w:val="24"/>
                <w:szCs w:val="24"/>
              </w:rPr>
              <w:t>0</w:t>
            </w:r>
          </w:p>
        </w:tc>
      </w:tr>
    </w:tbl>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p>
    <w:p w:rsidR="00D0040A" w:rsidRPr="00D0040A" w:rsidRDefault="00D0040A" w:rsidP="00D0040A">
      <w:pPr>
        <w:widowControl/>
        <w:jc w:val="center"/>
        <w:rPr>
          <w:rFonts w:ascii="宋体" w:eastAsia="宋体" w:hAnsi="宋体" w:cs="宋体"/>
          <w:kern w:val="0"/>
          <w:sz w:val="24"/>
          <w:szCs w:val="24"/>
        </w:rPr>
      </w:pPr>
    </w:p>
    <w:p w:rsidR="00D0040A" w:rsidRPr="00D0040A" w:rsidRDefault="00D0040A" w:rsidP="00D0040A">
      <w:pPr>
        <w:widowControl/>
        <w:jc w:val="left"/>
        <w:rPr>
          <w:rFonts w:ascii="宋体" w:eastAsia="宋体" w:hAnsi="宋体" w:cs="宋体"/>
          <w:kern w:val="0"/>
          <w:sz w:val="24"/>
          <w:szCs w:val="24"/>
        </w:rPr>
      </w:pPr>
      <w:r w:rsidRPr="00D0040A">
        <w:rPr>
          <w:rFonts w:ascii="MS Mincho" w:eastAsia="MS Mincho" w:hAnsi="MS Mincho" w:cs="MS Mincho" w:hint="eastAsia"/>
          <w:kern w:val="0"/>
          <w:sz w:val="18"/>
          <w:szCs w:val="18"/>
        </w:rPr>
        <w:t> </w:t>
      </w:r>
      <w:r w:rsidRPr="00D0040A">
        <w:rPr>
          <w:rFonts w:ascii="MS Mincho" w:eastAsia="MS Mincho" w:hAnsi="MS Mincho" w:cs="MS Mincho" w:hint="eastAsia"/>
          <w:kern w:val="0"/>
          <w:sz w:val="18"/>
          <w:szCs w:val="18"/>
        </w:rPr>
        <w:t> </w:t>
      </w:r>
      <w:r w:rsidRPr="00D0040A">
        <w:rPr>
          <w:rFonts w:ascii="MS Mincho" w:eastAsia="MS Mincho" w:hAnsi="MS Mincho" w:cs="MS Mincho" w:hint="eastAsia"/>
          <w:kern w:val="0"/>
          <w:sz w:val="18"/>
          <w:szCs w:val="18"/>
        </w:rPr>
        <w:t> </w:t>
      </w:r>
      <w:r w:rsidR="00AB1827">
        <w:rPr>
          <w:rFonts w:ascii="宋体" w:eastAsia="宋体" w:hAnsi="宋体" w:cs="宋体" w:hint="eastAsia"/>
          <w:b/>
          <w:bCs/>
          <w:kern w:val="0"/>
          <w:sz w:val="24"/>
          <w:szCs w:val="24"/>
        </w:rPr>
        <w:t xml:space="preserve"> </w:t>
      </w:r>
      <w:r w:rsidRPr="00AB1827">
        <w:rPr>
          <w:rFonts w:ascii="宋体" w:eastAsia="宋体" w:hAnsi="宋体" w:cs="宋体"/>
          <w:b/>
          <w:bCs/>
          <w:kern w:val="0"/>
          <w:sz w:val="24"/>
          <w:szCs w:val="24"/>
        </w:rPr>
        <w:t>五、政府信息公开工作存在的主要问题及改进措施</w:t>
      </w:r>
    </w:p>
    <w:p w:rsidR="007950EF" w:rsidRDefault="00D0040A" w:rsidP="007950EF">
      <w:pPr>
        <w:widowControl/>
        <w:spacing w:before="100" w:beforeAutospacing="1" w:after="100" w:afterAutospacing="1"/>
        <w:jc w:val="left"/>
        <w:rPr>
          <w:rFonts w:ascii="宋体" w:eastAsia="宋体" w:hAnsi="宋体" w:cs="宋体"/>
          <w:kern w:val="0"/>
          <w:sz w:val="24"/>
          <w:szCs w:val="24"/>
        </w:rPr>
      </w:pPr>
      <w:r w:rsidRPr="00D0040A">
        <w:rPr>
          <w:rFonts w:ascii="MS Mincho" w:eastAsia="MS Mincho" w:hAnsi="MS Mincho" w:cs="MS Mincho" w:hint="eastAsia"/>
          <w:kern w:val="0"/>
          <w:sz w:val="24"/>
          <w:szCs w:val="24"/>
        </w:rPr>
        <w:t> </w:t>
      </w:r>
      <w:r w:rsidRPr="00D0040A">
        <w:rPr>
          <w:rFonts w:ascii="MS Mincho" w:eastAsia="MS Mincho" w:hAnsi="MS Mincho" w:cs="MS Mincho" w:hint="eastAsia"/>
          <w:kern w:val="0"/>
          <w:sz w:val="24"/>
          <w:szCs w:val="24"/>
        </w:rPr>
        <w:t> </w:t>
      </w:r>
      <w:r w:rsidRPr="00D0040A">
        <w:rPr>
          <w:rFonts w:ascii="MS Mincho" w:eastAsia="MS Mincho" w:hAnsi="MS Mincho" w:cs="MS Mincho" w:hint="eastAsia"/>
          <w:kern w:val="0"/>
          <w:sz w:val="24"/>
          <w:szCs w:val="24"/>
        </w:rPr>
        <w:t> </w:t>
      </w:r>
      <w:r w:rsidRPr="00D0040A">
        <w:rPr>
          <w:rFonts w:ascii="MS Mincho" w:eastAsia="MS Mincho" w:hAnsi="MS Mincho" w:cs="MS Mincho" w:hint="eastAsia"/>
          <w:kern w:val="0"/>
          <w:sz w:val="24"/>
          <w:szCs w:val="24"/>
        </w:rPr>
        <w:t> </w:t>
      </w:r>
      <w:r w:rsidR="00521FB1">
        <w:rPr>
          <w:rFonts w:ascii="宋体" w:eastAsia="宋体" w:hAnsi="宋体" w:cs="宋体"/>
          <w:kern w:val="0"/>
          <w:sz w:val="24"/>
          <w:szCs w:val="24"/>
        </w:rPr>
        <w:t>202</w:t>
      </w:r>
      <w:r w:rsidR="00521FB1">
        <w:rPr>
          <w:rFonts w:ascii="宋体" w:eastAsia="宋体" w:hAnsi="宋体" w:cs="宋体" w:hint="eastAsia"/>
          <w:kern w:val="0"/>
          <w:sz w:val="24"/>
          <w:szCs w:val="24"/>
        </w:rPr>
        <w:t>2</w:t>
      </w:r>
      <w:r w:rsidRPr="00D0040A">
        <w:rPr>
          <w:rFonts w:ascii="宋体" w:eastAsia="宋体" w:hAnsi="宋体" w:cs="宋体"/>
          <w:kern w:val="0"/>
          <w:sz w:val="24"/>
          <w:szCs w:val="24"/>
        </w:rPr>
        <w:t>年，我乡政府信息公开工作在上级部门的关心和指导下取得了不错的成绩，</w:t>
      </w:r>
      <w:r w:rsidR="00521FB1">
        <w:rPr>
          <w:rFonts w:ascii="宋体" w:eastAsia="宋体" w:hAnsi="宋体" w:cs="宋体" w:hint="eastAsia"/>
          <w:kern w:val="0"/>
          <w:sz w:val="24"/>
          <w:szCs w:val="24"/>
        </w:rPr>
        <w:t>但在部分栏目细节方面</w:t>
      </w:r>
      <w:r w:rsidRPr="00D0040A">
        <w:rPr>
          <w:rFonts w:ascii="宋体" w:eastAsia="宋体" w:hAnsi="宋体" w:cs="宋体"/>
          <w:kern w:val="0"/>
          <w:sz w:val="24"/>
          <w:szCs w:val="24"/>
        </w:rPr>
        <w:t>仍然存在一些问题：</w:t>
      </w:r>
      <w:r w:rsidR="007950EF" w:rsidRPr="007950EF">
        <w:rPr>
          <w:rFonts w:ascii="宋体" w:eastAsia="宋体" w:hAnsi="宋体" w:cs="宋体" w:hint="eastAsia"/>
          <w:kern w:val="0"/>
          <w:sz w:val="24"/>
          <w:szCs w:val="24"/>
        </w:rPr>
        <w:t>一是政务公开工作水平还有待提高，政务公开的内容有待进一步充实，时效性有待进一步增强；二是对政务公开工作重视程度有待进一步加强，尤其是政务公开政策解读工作，与政务公开工作要求还有一定差距</w:t>
      </w:r>
      <w:r w:rsidR="007950EF">
        <w:rPr>
          <w:rFonts w:ascii="宋体" w:eastAsia="宋体" w:hAnsi="宋体" w:cs="宋体" w:hint="eastAsia"/>
          <w:kern w:val="0"/>
          <w:sz w:val="24"/>
          <w:szCs w:val="24"/>
        </w:rPr>
        <w:t>。三</w:t>
      </w:r>
      <w:r w:rsidR="007950EF" w:rsidRPr="007950EF">
        <w:rPr>
          <w:rFonts w:ascii="宋体" w:eastAsia="宋体" w:hAnsi="宋体" w:cs="宋体" w:hint="eastAsia"/>
          <w:kern w:val="0"/>
          <w:sz w:val="24"/>
          <w:szCs w:val="24"/>
        </w:rPr>
        <w:t>是信息公开有的栏目公开事项较少，如：工作动态较多，其他公开重视程度不够，导致公开内容较少。</w:t>
      </w:r>
    </w:p>
    <w:p w:rsidR="00D0040A" w:rsidRPr="00D0040A" w:rsidRDefault="00521FB1" w:rsidP="00996455">
      <w:pPr>
        <w:widowControl/>
        <w:spacing w:before="100" w:beforeAutospacing="1" w:after="100" w:afterAutospacing="1"/>
        <w:ind w:firstLineChars="200" w:firstLine="480"/>
        <w:jc w:val="left"/>
        <w:rPr>
          <w:rFonts w:ascii="宋体" w:eastAsia="宋体" w:hAnsi="宋体" w:cs="宋体"/>
          <w:kern w:val="0"/>
          <w:sz w:val="24"/>
          <w:szCs w:val="24"/>
        </w:rPr>
      </w:pPr>
      <w:r>
        <w:rPr>
          <w:rFonts w:ascii="宋体" w:eastAsia="宋体" w:hAnsi="宋体" w:cs="宋体"/>
          <w:kern w:val="0"/>
          <w:sz w:val="24"/>
          <w:szCs w:val="24"/>
        </w:rPr>
        <w:t>202</w:t>
      </w:r>
      <w:r>
        <w:rPr>
          <w:rFonts w:ascii="宋体" w:eastAsia="宋体" w:hAnsi="宋体" w:cs="宋体" w:hint="eastAsia"/>
          <w:kern w:val="0"/>
          <w:sz w:val="24"/>
          <w:szCs w:val="24"/>
        </w:rPr>
        <w:t>3</w:t>
      </w:r>
      <w:r w:rsidR="00D0040A" w:rsidRPr="00D0040A">
        <w:rPr>
          <w:rFonts w:ascii="宋体" w:eastAsia="宋体" w:hAnsi="宋体" w:cs="宋体"/>
          <w:kern w:val="0"/>
          <w:sz w:val="24"/>
          <w:szCs w:val="24"/>
        </w:rPr>
        <w:t>年我乡将从以下几个方面入手做好政务公开工作。</w:t>
      </w:r>
    </w:p>
    <w:p w:rsidR="007950EF" w:rsidRPr="007950EF"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MS Mincho" w:eastAsia="MS Mincho" w:hAnsi="MS Mincho" w:cs="MS Mincho" w:hint="eastAsia"/>
          <w:kern w:val="0"/>
          <w:sz w:val="24"/>
          <w:szCs w:val="24"/>
        </w:rPr>
        <w:t> </w:t>
      </w:r>
      <w:r w:rsidRPr="00D0040A">
        <w:rPr>
          <w:rFonts w:ascii="MS Mincho" w:eastAsia="MS Mincho" w:hAnsi="MS Mincho" w:cs="MS Mincho" w:hint="eastAsia"/>
          <w:kern w:val="0"/>
          <w:sz w:val="24"/>
          <w:szCs w:val="24"/>
        </w:rPr>
        <w:t> </w:t>
      </w:r>
      <w:r w:rsidRPr="00D0040A">
        <w:rPr>
          <w:rFonts w:ascii="MS Mincho" w:eastAsia="MS Mincho" w:hAnsi="MS Mincho" w:cs="MS Mincho" w:hint="eastAsia"/>
          <w:kern w:val="0"/>
          <w:sz w:val="24"/>
          <w:szCs w:val="24"/>
        </w:rPr>
        <w:t> </w:t>
      </w:r>
      <w:r w:rsidR="007950EF" w:rsidRPr="007950EF">
        <w:rPr>
          <w:rFonts w:ascii="宋体" w:eastAsia="宋体" w:hAnsi="宋体" w:cs="宋体"/>
          <w:kern w:val="0"/>
          <w:sz w:val="24"/>
          <w:szCs w:val="24"/>
        </w:rPr>
        <w:t>一是优化政策解读形式。充分发挥网络传播的特点，更多运用图片、图表、图解、视频等方式，使政策解读传播更有可读性、多样性，增强美观感、舒适度。</w:t>
      </w:r>
    </w:p>
    <w:p w:rsidR="00D0040A" w:rsidRP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MS Mincho" w:eastAsia="MS Mincho" w:hAnsi="MS Mincho" w:cs="MS Mincho" w:hint="eastAsia"/>
          <w:kern w:val="0"/>
          <w:sz w:val="24"/>
          <w:szCs w:val="24"/>
        </w:rPr>
        <w:t> </w:t>
      </w:r>
      <w:r w:rsidRPr="007950EF">
        <w:rPr>
          <w:rFonts w:ascii="宋体" w:eastAsia="宋体" w:hAnsi="宋体" w:cs="宋体" w:hint="eastAsia"/>
          <w:kern w:val="0"/>
          <w:sz w:val="24"/>
          <w:szCs w:val="24"/>
        </w:rPr>
        <w:t> </w:t>
      </w:r>
      <w:r w:rsidR="007950EF">
        <w:rPr>
          <w:rFonts w:ascii="宋体" w:eastAsia="宋体" w:hAnsi="宋体" w:cs="宋体" w:hint="eastAsia"/>
          <w:kern w:val="0"/>
          <w:sz w:val="24"/>
          <w:szCs w:val="24"/>
        </w:rPr>
        <w:t>二</w:t>
      </w:r>
      <w:r w:rsidR="007950EF" w:rsidRPr="007950EF">
        <w:rPr>
          <w:rFonts w:ascii="宋体" w:eastAsia="宋体" w:hAnsi="宋体" w:cs="宋体" w:hint="eastAsia"/>
          <w:kern w:val="0"/>
          <w:sz w:val="24"/>
          <w:szCs w:val="24"/>
        </w:rPr>
        <w:t>是优化</w:t>
      </w:r>
      <w:r w:rsidR="00B2685A">
        <w:rPr>
          <w:rFonts w:ascii="宋体" w:eastAsia="宋体" w:hAnsi="宋体" w:cs="宋体" w:hint="eastAsia"/>
          <w:kern w:val="0"/>
          <w:sz w:val="24"/>
          <w:szCs w:val="24"/>
        </w:rPr>
        <w:t>公开信息</w:t>
      </w:r>
      <w:r w:rsidR="007950EF" w:rsidRPr="007950EF">
        <w:rPr>
          <w:rFonts w:ascii="宋体" w:eastAsia="宋体" w:hAnsi="宋体" w:cs="宋体" w:hint="eastAsia"/>
          <w:kern w:val="0"/>
          <w:sz w:val="24"/>
          <w:szCs w:val="24"/>
        </w:rPr>
        <w:t>质量。按照“以公开为原则，不公开为例外”的总体要求，继续完善政府信息公开的范围与内容，程序与方式，按照职责分工，相互配合，不断提高政府信息公开的质量和水平。</w:t>
      </w:r>
    </w:p>
    <w:p w:rsidR="00D0040A" w:rsidRDefault="00D0040A" w:rsidP="00D0040A">
      <w:pPr>
        <w:widowControl/>
        <w:spacing w:before="100" w:beforeAutospacing="1" w:after="100" w:afterAutospacing="1"/>
        <w:jc w:val="left"/>
        <w:rPr>
          <w:rFonts w:ascii="宋体" w:eastAsia="宋体" w:hAnsi="宋体" w:cs="宋体"/>
          <w:kern w:val="0"/>
          <w:sz w:val="24"/>
          <w:szCs w:val="24"/>
        </w:rPr>
      </w:pPr>
      <w:r w:rsidRPr="00D0040A">
        <w:rPr>
          <w:rFonts w:ascii="MS Mincho" w:eastAsia="MS Mincho" w:hAnsi="MS Mincho" w:cs="MS Mincho" w:hint="eastAsia"/>
          <w:kern w:val="0"/>
          <w:sz w:val="24"/>
          <w:szCs w:val="24"/>
        </w:rPr>
        <w:t> </w:t>
      </w:r>
      <w:r w:rsidRPr="00D0040A">
        <w:rPr>
          <w:rFonts w:ascii="MS Mincho" w:eastAsia="MS Mincho" w:hAnsi="MS Mincho" w:cs="MS Mincho" w:hint="eastAsia"/>
          <w:kern w:val="0"/>
          <w:sz w:val="24"/>
          <w:szCs w:val="24"/>
        </w:rPr>
        <w:t> </w:t>
      </w:r>
      <w:r w:rsidRPr="00D0040A">
        <w:rPr>
          <w:rFonts w:ascii="MS Mincho" w:eastAsia="MS Mincho" w:hAnsi="MS Mincho" w:cs="MS Mincho" w:hint="eastAsia"/>
          <w:kern w:val="0"/>
          <w:sz w:val="24"/>
          <w:szCs w:val="24"/>
        </w:rPr>
        <w:t> </w:t>
      </w:r>
      <w:r w:rsidR="007950EF">
        <w:rPr>
          <w:rFonts w:ascii="宋体" w:eastAsia="宋体" w:hAnsi="宋体" w:cs="宋体" w:hint="eastAsia"/>
          <w:kern w:val="0"/>
          <w:sz w:val="24"/>
          <w:szCs w:val="24"/>
        </w:rPr>
        <w:t>三</w:t>
      </w:r>
      <w:r w:rsidR="00B2685A">
        <w:rPr>
          <w:rFonts w:ascii="宋体" w:eastAsia="宋体" w:hAnsi="宋体" w:cs="宋体" w:hint="eastAsia"/>
          <w:kern w:val="0"/>
          <w:sz w:val="24"/>
          <w:szCs w:val="24"/>
        </w:rPr>
        <w:t>是加大</w:t>
      </w:r>
      <w:r w:rsidR="00FA57BE">
        <w:rPr>
          <w:rFonts w:ascii="宋体" w:eastAsia="宋体" w:hAnsi="宋体" w:cs="宋体" w:hint="eastAsia"/>
          <w:kern w:val="0"/>
          <w:sz w:val="24"/>
          <w:szCs w:val="24"/>
        </w:rPr>
        <w:t>整改力度。赤兴乡政府政务公开信息内容存在部分信息不完善、涉及个人隐私信息未及时修改的问题。下一步我乡将大力推进政务公开网站信息整改力度，严格按照</w:t>
      </w:r>
      <w:r w:rsidR="00FC42F9" w:rsidRPr="00D0040A">
        <w:rPr>
          <w:rFonts w:ascii="宋体" w:eastAsia="宋体" w:hAnsi="宋体" w:cs="宋体"/>
          <w:kern w:val="0"/>
          <w:sz w:val="24"/>
          <w:szCs w:val="24"/>
        </w:rPr>
        <w:t>《中华人民共和国政府信息公开条例》</w:t>
      </w:r>
      <w:r w:rsidR="00FC42F9">
        <w:rPr>
          <w:rFonts w:ascii="宋体" w:eastAsia="宋体" w:hAnsi="宋体" w:cs="宋体" w:hint="eastAsia"/>
          <w:kern w:val="0"/>
          <w:sz w:val="24"/>
          <w:szCs w:val="24"/>
        </w:rPr>
        <w:t>完善落实赤兴政务公开网站信息。</w:t>
      </w:r>
    </w:p>
    <w:p w:rsidR="00B2685A" w:rsidRDefault="00B2685A" w:rsidP="00D0040A">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Pr="00B2685A">
        <w:rPr>
          <w:rFonts w:ascii="宋体" w:eastAsia="宋体" w:hAnsi="宋体" w:cs="宋体" w:hint="eastAsia"/>
          <w:kern w:val="0"/>
          <w:sz w:val="24"/>
          <w:szCs w:val="24"/>
        </w:rPr>
        <w:t xml:space="preserve"> 四是强化认识。把落实政务公开与践行党风廉政建设、密切干群关系结合起来，进一步提高广大党员干部特别是领导干部对政务公开工作的认识。</w:t>
      </w:r>
    </w:p>
    <w:p w:rsidR="0021398F" w:rsidRPr="0021398F" w:rsidRDefault="0021398F" w:rsidP="0021398F">
      <w:pPr>
        <w:widowControl/>
        <w:spacing w:before="100" w:beforeAutospacing="1" w:after="100" w:afterAutospacing="1"/>
        <w:ind w:firstLineChars="147" w:firstLine="354"/>
        <w:jc w:val="left"/>
        <w:rPr>
          <w:rFonts w:ascii="宋体" w:eastAsia="宋体" w:hAnsi="宋体" w:cs="宋体"/>
          <w:kern w:val="0"/>
          <w:sz w:val="24"/>
          <w:szCs w:val="24"/>
        </w:rPr>
      </w:pPr>
      <w:r w:rsidRPr="0021398F">
        <w:rPr>
          <w:rFonts w:ascii="宋体" w:eastAsia="宋体" w:hAnsi="宋体" w:cs="宋体" w:hint="eastAsia"/>
          <w:b/>
          <w:bCs/>
          <w:kern w:val="0"/>
          <w:sz w:val="24"/>
          <w:szCs w:val="24"/>
        </w:rPr>
        <w:lastRenderedPageBreak/>
        <w:t>六、其他需要报告的事项</w:t>
      </w:r>
      <w:r w:rsidRPr="0021398F">
        <w:rPr>
          <w:rFonts w:ascii="宋体" w:eastAsia="宋体" w:hAnsi="宋体" w:cs="宋体" w:hint="eastAsia"/>
          <w:b/>
          <w:bCs/>
          <w:kern w:val="0"/>
          <w:sz w:val="24"/>
          <w:szCs w:val="24"/>
        </w:rPr>
        <w:t> </w:t>
      </w:r>
      <w:r w:rsidRPr="0021398F">
        <w:rPr>
          <w:rFonts w:ascii="宋体" w:eastAsia="宋体" w:hAnsi="宋体" w:cs="宋体" w:hint="eastAsia"/>
          <w:b/>
          <w:bCs/>
          <w:kern w:val="0"/>
          <w:sz w:val="24"/>
          <w:szCs w:val="24"/>
        </w:rPr>
        <w:t> </w:t>
      </w:r>
      <w:r w:rsidRPr="0021398F">
        <w:rPr>
          <w:rFonts w:ascii="宋体" w:eastAsia="宋体" w:hAnsi="宋体" w:cs="宋体" w:hint="eastAsia"/>
          <w:kern w:val="0"/>
          <w:sz w:val="24"/>
          <w:szCs w:val="24"/>
        </w:rPr>
        <w:br/>
      </w:r>
      <w:r w:rsidRPr="0021398F">
        <w:rPr>
          <w:rFonts w:ascii="宋体" w:eastAsia="宋体" w:hAnsi="宋体" w:cs="宋体" w:hint="eastAsia"/>
          <w:kern w:val="0"/>
          <w:sz w:val="24"/>
          <w:szCs w:val="24"/>
        </w:rPr>
        <w:br/>
      </w:r>
      <w:r>
        <w:rPr>
          <w:rFonts w:ascii="宋体" w:eastAsia="宋体" w:hAnsi="宋体" w:cs="宋体" w:hint="eastAsia"/>
          <w:kern w:val="0"/>
          <w:sz w:val="24"/>
          <w:szCs w:val="24"/>
        </w:rPr>
        <w:t>1、</w:t>
      </w:r>
      <w:r w:rsidR="00B20270">
        <w:rPr>
          <w:rFonts w:ascii="宋体" w:eastAsia="宋体" w:hAnsi="宋体" w:cs="宋体" w:hint="eastAsia"/>
          <w:kern w:val="0"/>
          <w:sz w:val="24"/>
          <w:szCs w:val="24"/>
        </w:rPr>
        <w:t>我单位</w:t>
      </w:r>
      <w:r w:rsidRPr="0021398F">
        <w:rPr>
          <w:rFonts w:ascii="宋体" w:eastAsia="宋体" w:hAnsi="宋体" w:cs="宋体" w:hint="eastAsia"/>
          <w:kern w:val="0"/>
          <w:sz w:val="24"/>
          <w:szCs w:val="24"/>
        </w:rPr>
        <w:t>严格按照国务院办公厅《政府信息公开信息处理费管理办法》（国办函〔2020〕109号）执行，信息处理费按照超额累进方式计算收费金额，采取按件计收或按量计收方式，</w:t>
      </w:r>
      <w:r w:rsidR="002C38DB">
        <w:rPr>
          <w:rFonts w:ascii="宋体" w:eastAsia="宋体" w:hAnsi="宋体" w:cs="宋体" w:hint="eastAsia"/>
          <w:kern w:val="0"/>
          <w:sz w:val="24"/>
          <w:szCs w:val="24"/>
        </w:rPr>
        <w:t>2022</w:t>
      </w:r>
      <w:r w:rsidR="00B20270">
        <w:rPr>
          <w:rFonts w:ascii="宋体" w:eastAsia="宋体" w:hAnsi="宋体" w:cs="宋体" w:hint="eastAsia"/>
          <w:kern w:val="0"/>
          <w:sz w:val="24"/>
          <w:szCs w:val="24"/>
        </w:rPr>
        <w:t>年我单位</w:t>
      </w:r>
      <w:r w:rsidRPr="0021398F">
        <w:rPr>
          <w:rFonts w:ascii="宋体" w:eastAsia="宋体" w:hAnsi="宋体" w:cs="宋体" w:hint="eastAsia"/>
          <w:kern w:val="0"/>
          <w:sz w:val="24"/>
          <w:szCs w:val="24"/>
        </w:rPr>
        <w:t>信息处理费收费情况为零。</w:t>
      </w:r>
      <w:r w:rsidRPr="0021398F">
        <w:rPr>
          <w:rFonts w:ascii="宋体" w:eastAsia="宋体" w:hAnsi="宋体" w:cs="宋体" w:hint="eastAsia"/>
          <w:kern w:val="0"/>
          <w:sz w:val="24"/>
          <w:szCs w:val="24"/>
        </w:rPr>
        <w:t> </w:t>
      </w:r>
      <w:r w:rsidRPr="0021398F">
        <w:rPr>
          <w:rFonts w:ascii="宋体" w:eastAsia="宋体" w:hAnsi="宋体" w:cs="宋体" w:hint="eastAsia"/>
          <w:kern w:val="0"/>
          <w:sz w:val="24"/>
          <w:szCs w:val="24"/>
        </w:rPr>
        <w:t> </w:t>
      </w:r>
      <w:r w:rsidRPr="0021398F">
        <w:rPr>
          <w:rFonts w:ascii="宋体" w:eastAsia="宋体" w:hAnsi="宋体" w:cs="宋体" w:hint="eastAsia"/>
          <w:kern w:val="0"/>
          <w:sz w:val="24"/>
          <w:szCs w:val="24"/>
        </w:rPr>
        <w:t> </w:t>
      </w:r>
      <w:r w:rsidRPr="0021398F">
        <w:rPr>
          <w:rFonts w:ascii="宋体" w:eastAsia="宋体" w:hAnsi="宋体" w:cs="宋体" w:hint="eastAsia"/>
          <w:kern w:val="0"/>
          <w:sz w:val="24"/>
          <w:szCs w:val="24"/>
        </w:rPr>
        <w:t> </w:t>
      </w:r>
      <w:r w:rsidRPr="0021398F">
        <w:rPr>
          <w:rFonts w:ascii="宋体" w:eastAsia="宋体" w:hAnsi="宋体" w:cs="宋体" w:hint="eastAsia"/>
          <w:kern w:val="0"/>
          <w:sz w:val="24"/>
          <w:szCs w:val="24"/>
        </w:rPr>
        <w:br/>
      </w:r>
      <w:r w:rsidRPr="0021398F">
        <w:rPr>
          <w:rFonts w:ascii="宋体" w:eastAsia="宋体" w:hAnsi="宋体" w:cs="宋体" w:hint="eastAsia"/>
          <w:kern w:val="0"/>
          <w:sz w:val="24"/>
          <w:szCs w:val="24"/>
        </w:rPr>
        <w:br/>
      </w:r>
      <w:r>
        <w:rPr>
          <w:rFonts w:ascii="宋体" w:eastAsia="宋体" w:hAnsi="宋体" w:cs="宋体" w:hint="eastAsia"/>
          <w:kern w:val="0"/>
          <w:sz w:val="24"/>
          <w:szCs w:val="24"/>
        </w:rPr>
        <w:t>2、</w:t>
      </w:r>
      <w:r w:rsidRPr="0021398F">
        <w:rPr>
          <w:rFonts w:ascii="宋体" w:eastAsia="宋体" w:hAnsi="宋体" w:cs="宋体" w:hint="eastAsia"/>
          <w:kern w:val="0"/>
          <w:sz w:val="24"/>
          <w:szCs w:val="24"/>
        </w:rPr>
        <w:t>本年度报告的电子版可以从万载县人民政府网站</w:t>
      </w:r>
      <w:r w:rsidRPr="0021398F">
        <w:rPr>
          <w:rFonts w:ascii="宋体" w:eastAsia="宋体" w:hAnsi="宋体" w:cs="宋体" w:hint="eastAsia"/>
          <w:kern w:val="0"/>
          <w:sz w:val="24"/>
          <w:szCs w:val="24"/>
        </w:rPr>
        <w:t> </w:t>
      </w:r>
      <w:r w:rsidRPr="0021398F">
        <w:rPr>
          <w:rFonts w:ascii="宋体" w:eastAsia="宋体" w:hAnsi="宋体" w:cs="宋体" w:hint="eastAsia"/>
          <w:kern w:val="0"/>
          <w:sz w:val="24"/>
          <w:szCs w:val="24"/>
        </w:rPr>
        <w:t> </w:t>
      </w:r>
      <w:hyperlink r:id="rId6" w:history="1">
        <w:r w:rsidRPr="0021398F">
          <w:rPr>
            <w:rFonts w:ascii="宋体" w:eastAsia="宋体" w:hAnsi="宋体" w:cs="宋体" w:hint="eastAsia"/>
            <w:kern w:val="0"/>
            <w:sz w:val="24"/>
            <w:szCs w:val="24"/>
          </w:rPr>
          <w:t>http://www.wanzai.gov.cn/wzxrmzf/mbx/xxgk.shtml</w:t>
        </w:r>
      </w:hyperlink>
      <w:r w:rsidRPr="0021398F">
        <w:rPr>
          <w:rFonts w:ascii="宋体" w:eastAsia="宋体" w:hAnsi="宋体" w:cs="宋体" w:hint="eastAsia"/>
          <w:kern w:val="0"/>
          <w:sz w:val="24"/>
          <w:szCs w:val="24"/>
        </w:rPr>
        <w:t>）下载。如对本报告有任何疑问，请与赤兴乡人民政府联系（地址：万载县赤兴乡人民政府，电话：0795-8412101，邮箱：245269159@qq.com）。</w:t>
      </w:r>
    </w:p>
    <w:p w:rsidR="0021398F" w:rsidRPr="0021398F" w:rsidRDefault="0021398F" w:rsidP="00D0040A">
      <w:pPr>
        <w:widowControl/>
        <w:spacing w:before="100" w:beforeAutospacing="1" w:after="100" w:afterAutospacing="1"/>
        <w:jc w:val="left"/>
        <w:rPr>
          <w:rFonts w:ascii="宋体" w:eastAsia="宋体" w:hAnsi="宋体" w:cs="宋体"/>
          <w:kern w:val="0"/>
          <w:sz w:val="24"/>
          <w:szCs w:val="24"/>
        </w:rPr>
      </w:pPr>
    </w:p>
    <w:p w:rsidR="00B2685A" w:rsidRPr="00B2685A" w:rsidRDefault="00B2685A" w:rsidP="00D0040A">
      <w:pPr>
        <w:widowControl/>
        <w:spacing w:before="100" w:beforeAutospacing="1" w:after="100" w:afterAutospacing="1"/>
        <w:jc w:val="left"/>
        <w:rPr>
          <w:rFonts w:ascii="宋体" w:eastAsia="宋体" w:hAnsi="宋体" w:cs="宋体"/>
          <w:kern w:val="0"/>
          <w:sz w:val="24"/>
          <w:szCs w:val="24"/>
        </w:rPr>
      </w:pPr>
    </w:p>
    <w:p w:rsidR="00D0040A" w:rsidRPr="00D0040A" w:rsidRDefault="00D0040A" w:rsidP="00D0040A">
      <w:pPr>
        <w:widowControl/>
        <w:spacing w:before="100" w:beforeAutospacing="1" w:after="100" w:afterAutospacing="1"/>
        <w:jc w:val="right"/>
        <w:rPr>
          <w:rFonts w:ascii="宋体" w:eastAsia="宋体" w:hAnsi="宋体" w:cs="宋体"/>
          <w:kern w:val="0"/>
          <w:sz w:val="24"/>
          <w:szCs w:val="24"/>
        </w:rPr>
      </w:pPr>
      <w:r w:rsidRPr="00D0040A">
        <w:rPr>
          <w:rFonts w:ascii="宋体" w:eastAsia="宋体" w:hAnsi="宋体" w:cs="宋体"/>
          <w:kern w:val="0"/>
          <w:sz w:val="24"/>
          <w:szCs w:val="24"/>
        </w:rPr>
        <w:t>赤兴乡人民政府</w:t>
      </w:r>
    </w:p>
    <w:p w:rsidR="00D0040A" w:rsidRPr="00D0040A" w:rsidRDefault="00284DEC" w:rsidP="00D0040A">
      <w:pPr>
        <w:widowControl/>
        <w:spacing w:before="100" w:beforeAutospacing="1" w:after="100" w:afterAutospacing="1"/>
        <w:jc w:val="right"/>
        <w:rPr>
          <w:rFonts w:ascii="宋体" w:eastAsia="宋体" w:hAnsi="宋体" w:cs="宋体"/>
          <w:kern w:val="0"/>
          <w:sz w:val="24"/>
          <w:szCs w:val="24"/>
        </w:rPr>
      </w:pPr>
      <w:r>
        <w:rPr>
          <w:rFonts w:ascii="宋体" w:eastAsia="宋体" w:hAnsi="宋体" w:cs="宋体"/>
          <w:kern w:val="0"/>
          <w:sz w:val="24"/>
          <w:szCs w:val="24"/>
        </w:rPr>
        <w:t>202</w:t>
      </w:r>
      <w:r w:rsidR="00F71436">
        <w:rPr>
          <w:rFonts w:ascii="宋体" w:eastAsia="宋体" w:hAnsi="宋体" w:cs="宋体" w:hint="eastAsia"/>
          <w:kern w:val="0"/>
          <w:sz w:val="24"/>
          <w:szCs w:val="24"/>
        </w:rPr>
        <w:t>3</w:t>
      </w:r>
      <w:r w:rsidR="00D0040A" w:rsidRPr="00D0040A">
        <w:rPr>
          <w:rFonts w:ascii="宋体" w:eastAsia="宋体" w:hAnsi="宋体" w:cs="宋体"/>
          <w:kern w:val="0"/>
          <w:sz w:val="24"/>
          <w:szCs w:val="24"/>
        </w:rPr>
        <w:t>年</w:t>
      </w:r>
      <w:r w:rsidR="00F71436">
        <w:rPr>
          <w:rFonts w:ascii="宋体" w:eastAsia="宋体" w:hAnsi="宋体" w:cs="宋体" w:hint="eastAsia"/>
          <w:kern w:val="0"/>
          <w:sz w:val="24"/>
          <w:szCs w:val="24"/>
        </w:rPr>
        <w:t>1</w:t>
      </w:r>
      <w:r w:rsidR="00D0040A" w:rsidRPr="00D0040A">
        <w:rPr>
          <w:rFonts w:ascii="宋体" w:eastAsia="宋体" w:hAnsi="宋体" w:cs="宋体"/>
          <w:kern w:val="0"/>
          <w:sz w:val="24"/>
          <w:szCs w:val="24"/>
        </w:rPr>
        <w:t>月</w:t>
      </w:r>
      <w:r w:rsidR="00F71436">
        <w:rPr>
          <w:rFonts w:ascii="宋体" w:eastAsia="宋体" w:hAnsi="宋体" w:cs="宋体" w:hint="eastAsia"/>
          <w:kern w:val="0"/>
          <w:sz w:val="24"/>
          <w:szCs w:val="24"/>
        </w:rPr>
        <w:t>1</w:t>
      </w:r>
      <w:r w:rsidR="00D0040A" w:rsidRPr="00D0040A">
        <w:rPr>
          <w:rFonts w:ascii="宋体" w:eastAsia="宋体" w:hAnsi="宋体" w:cs="宋体"/>
          <w:kern w:val="0"/>
          <w:sz w:val="24"/>
          <w:szCs w:val="24"/>
        </w:rPr>
        <w:t>日</w:t>
      </w:r>
    </w:p>
    <w:p w:rsidR="00D74552" w:rsidRDefault="00D74552"/>
    <w:sectPr w:rsidR="00D74552" w:rsidSect="00D745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164" w:rsidRDefault="006A4164" w:rsidP="00284DEC">
      <w:r>
        <w:separator/>
      </w:r>
    </w:p>
  </w:endnote>
  <w:endnote w:type="continuationSeparator" w:id="1">
    <w:p w:rsidR="006A4164" w:rsidRDefault="006A4164" w:rsidP="00284D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164" w:rsidRDefault="006A4164" w:rsidP="00284DEC">
      <w:r>
        <w:separator/>
      </w:r>
    </w:p>
  </w:footnote>
  <w:footnote w:type="continuationSeparator" w:id="1">
    <w:p w:rsidR="006A4164" w:rsidRDefault="006A4164" w:rsidP="00284D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040A"/>
    <w:rsid w:val="00012BA6"/>
    <w:rsid w:val="00096A38"/>
    <w:rsid w:val="0010779B"/>
    <w:rsid w:val="0021398F"/>
    <w:rsid w:val="00241C49"/>
    <w:rsid w:val="00284DEC"/>
    <w:rsid w:val="002977F2"/>
    <w:rsid w:val="002C38DB"/>
    <w:rsid w:val="0031777D"/>
    <w:rsid w:val="003F63A2"/>
    <w:rsid w:val="004C29D0"/>
    <w:rsid w:val="004D2DD7"/>
    <w:rsid w:val="00521FB1"/>
    <w:rsid w:val="00535AC9"/>
    <w:rsid w:val="006A4164"/>
    <w:rsid w:val="007004F9"/>
    <w:rsid w:val="00763E79"/>
    <w:rsid w:val="007950EF"/>
    <w:rsid w:val="007E02E7"/>
    <w:rsid w:val="0081101D"/>
    <w:rsid w:val="00844C82"/>
    <w:rsid w:val="008C0563"/>
    <w:rsid w:val="00926C56"/>
    <w:rsid w:val="0096333F"/>
    <w:rsid w:val="00965EA6"/>
    <w:rsid w:val="00975150"/>
    <w:rsid w:val="00996455"/>
    <w:rsid w:val="009A17B4"/>
    <w:rsid w:val="00A01C92"/>
    <w:rsid w:val="00AA73CE"/>
    <w:rsid w:val="00AB1827"/>
    <w:rsid w:val="00AF1887"/>
    <w:rsid w:val="00B20270"/>
    <w:rsid w:val="00B2685A"/>
    <w:rsid w:val="00BE485C"/>
    <w:rsid w:val="00C66908"/>
    <w:rsid w:val="00D0040A"/>
    <w:rsid w:val="00D74552"/>
    <w:rsid w:val="00D821A7"/>
    <w:rsid w:val="00DF018D"/>
    <w:rsid w:val="00DF7985"/>
    <w:rsid w:val="00E40F50"/>
    <w:rsid w:val="00E65111"/>
    <w:rsid w:val="00E65B93"/>
    <w:rsid w:val="00E91F88"/>
    <w:rsid w:val="00EF33CC"/>
    <w:rsid w:val="00EF4D9E"/>
    <w:rsid w:val="00F71436"/>
    <w:rsid w:val="00FA57BE"/>
    <w:rsid w:val="00FC42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5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040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284D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84DEC"/>
    <w:rPr>
      <w:sz w:val="18"/>
      <w:szCs w:val="18"/>
    </w:rPr>
  </w:style>
  <w:style w:type="paragraph" w:styleId="a5">
    <w:name w:val="footer"/>
    <w:basedOn w:val="a"/>
    <w:link w:val="Char0"/>
    <w:uiPriority w:val="99"/>
    <w:semiHidden/>
    <w:unhideWhenUsed/>
    <w:rsid w:val="00284DE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84DEC"/>
    <w:rPr>
      <w:sz w:val="18"/>
      <w:szCs w:val="18"/>
    </w:rPr>
  </w:style>
  <w:style w:type="character" w:styleId="a6">
    <w:name w:val="Strong"/>
    <w:basedOn w:val="a0"/>
    <w:uiPriority w:val="22"/>
    <w:qFormat/>
    <w:rsid w:val="007950EF"/>
    <w:rPr>
      <w:b/>
      <w:bCs/>
    </w:rPr>
  </w:style>
  <w:style w:type="character" w:styleId="a7">
    <w:name w:val="Hyperlink"/>
    <w:basedOn w:val="a0"/>
    <w:uiPriority w:val="99"/>
    <w:semiHidden/>
    <w:unhideWhenUsed/>
    <w:rsid w:val="0021398F"/>
    <w:rPr>
      <w:color w:val="0000FF"/>
      <w:u w:val="single"/>
    </w:rPr>
  </w:style>
  <w:style w:type="character" w:customStyle="1" w:styleId="15">
    <w:name w:val="15"/>
    <w:basedOn w:val="a0"/>
    <w:rsid w:val="00AF1887"/>
  </w:style>
</w:styles>
</file>

<file path=word/webSettings.xml><?xml version="1.0" encoding="utf-8"?>
<w:webSettings xmlns:r="http://schemas.openxmlformats.org/officeDocument/2006/relationships" xmlns:w="http://schemas.openxmlformats.org/wordprocessingml/2006/main">
  <w:divs>
    <w:div w:id="1269654261">
      <w:bodyDiv w:val="1"/>
      <w:marLeft w:val="0"/>
      <w:marRight w:val="0"/>
      <w:marTop w:val="0"/>
      <w:marBottom w:val="0"/>
      <w:divBdr>
        <w:top w:val="none" w:sz="0" w:space="0" w:color="auto"/>
        <w:left w:val="none" w:sz="0" w:space="0" w:color="auto"/>
        <w:bottom w:val="none" w:sz="0" w:space="0" w:color="auto"/>
        <w:right w:val="none" w:sz="0" w:space="0" w:color="auto"/>
      </w:divBdr>
    </w:div>
    <w:div w:id="1353611771">
      <w:bodyDiv w:val="1"/>
      <w:marLeft w:val="0"/>
      <w:marRight w:val="0"/>
      <w:marTop w:val="0"/>
      <w:marBottom w:val="0"/>
      <w:divBdr>
        <w:top w:val="none" w:sz="0" w:space="0" w:color="auto"/>
        <w:left w:val="none" w:sz="0" w:space="0" w:color="auto"/>
        <w:bottom w:val="none" w:sz="0" w:space="0" w:color="auto"/>
        <w:right w:val="none" w:sz="0" w:space="0" w:color="auto"/>
      </w:divBdr>
    </w:div>
    <w:div w:id="172329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nzai.gov.cn/wzxrmzf/mbx/xxgk.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495</Words>
  <Characters>2827</Characters>
  <Application>Microsoft Office Word</Application>
  <DocSecurity>0</DocSecurity>
  <Lines>23</Lines>
  <Paragraphs>6</Paragraphs>
  <ScaleCrop>false</ScaleCrop>
  <Company>P R C</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7</cp:revision>
  <cp:lastPrinted>2022-12-21T08:14:00Z</cp:lastPrinted>
  <dcterms:created xsi:type="dcterms:W3CDTF">2023-03-16T01:45:00Z</dcterms:created>
  <dcterms:modified xsi:type="dcterms:W3CDTF">2023-03-16T03:08:00Z</dcterms:modified>
</cp:coreProperties>
</file>